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72AB" w:rsidRDefault="009572AB" w14:paraId="381BEE92" w14:textId="77777777">
      <w:pPr>
        <w:autoSpaceDE w:val="0"/>
        <w:autoSpaceDN w:val="0"/>
        <w:adjustRightInd w:val="0"/>
        <w:rPr>
          <w:rFonts w:ascii="ＭＳ 明朝" w:hAnsi="ＭＳ 明朝" w:cs="ＭＳＰ明朝"/>
          <w:b/>
          <w:kern w:val="0"/>
          <w:sz w:val="72"/>
          <w:szCs w:val="72"/>
        </w:rPr>
      </w:pPr>
    </w:p>
    <w:p w:rsidR="009572AB" w:rsidRDefault="00FD1333" w14:paraId="381BEE93" w14:textId="77777777">
      <w:pPr>
        <w:autoSpaceDE w:val="0"/>
        <w:autoSpaceDN w:val="0"/>
        <w:adjustRightInd w:val="0"/>
        <w:jc w:val="center"/>
        <w:rPr>
          <w:rFonts w:ascii="Agency FB" w:hAnsi="Agency FB" w:eastAsia="HG正楷書体-PRO" w:cs="ＭＳＰ明朝"/>
          <w:b/>
          <w:kern w:val="0"/>
          <w:sz w:val="72"/>
          <w:szCs w:val="72"/>
          <w:lang w:eastAsia="zh-TW"/>
        </w:rPr>
      </w:pPr>
      <w:r>
        <w:rPr>
          <w:rFonts w:ascii="Agency FB" w:hAnsi="Agency FB" w:eastAsia="HG正楷書体-PRO" w:cs="ＭＳＰ明朝"/>
          <w:b/>
          <w:kern w:val="0"/>
          <w:sz w:val="72"/>
          <w:szCs w:val="72"/>
          <w:lang w:eastAsia="zh-TW"/>
        </w:rPr>
        <w:t>重要事項説明書</w:t>
      </w:r>
    </w:p>
    <w:p w:rsidR="009572AB" w:rsidRDefault="00FD1333" w14:paraId="381BEE94" w14:textId="77777777">
      <w:pPr>
        <w:autoSpaceDE w:val="0"/>
        <w:autoSpaceDN w:val="0"/>
        <w:adjustRightInd w:val="0"/>
        <w:jc w:val="center"/>
        <w:rPr>
          <w:rFonts w:ascii="Agency FB" w:hAnsi="Agency FB" w:eastAsia="HG正楷書体-PRO" w:cs="ＭＳＰ明朝"/>
          <w:b/>
          <w:kern w:val="0"/>
          <w:sz w:val="52"/>
          <w:szCs w:val="52"/>
          <w:lang w:eastAsia="zh-TW"/>
        </w:rPr>
      </w:pPr>
      <w:r>
        <w:rPr>
          <w:rFonts w:ascii="Agency FB" w:hAnsi="Agency FB" w:eastAsia="HG正楷書体-PRO" w:cs="ＭＳＰ明朝"/>
          <w:b/>
          <w:kern w:val="0"/>
          <w:sz w:val="52"/>
          <w:szCs w:val="52"/>
          <w:lang w:eastAsia="zh-TW"/>
        </w:rPr>
        <w:t xml:space="preserve">　＜指定居宅介護支援事業＞</w:t>
      </w:r>
    </w:p>
    <w:p w:rsidR="009572AB" w:rsidRDefault="009572AB" w14:paraId="381BEE95" w14:textId="77777777">
      <w:pPr>
        <w:autoSpaceDE w:val="0"/>
        <w:autoSpaceDN w:val="0"/>
        <w:adjustRightInd w:val="0"/>
        <w:jc w:val="left"/>
        <w:rPr>
          <w:rFonts w:ascii="Agency FB" w:hAnsi="Agency FB" w:eastAsia="HG正楷書体-PRO" w:cs="ＭＳＰ明朝"/>
          <w:b/>
          <w:kern w:val="0"/>
          <w:sz w:val="28"/>
          <w:szCs w:val="28"/>
          <w:lang w:eastAsia="zh-TW"/>
        </w:rPr>
      </w:pPr>
    </w:p>
    <w:p w:rsidR="009572AB" w:rsidRDefault="009572AB" w14:paraId="381BEE96" w14:textId="77777777">
      <w:pPr>
        <w:rPr>
          <w:rFonts w:ascii="ＭＳ 明朝" w:hAnsi="ＭＳ 明朝" w:cs="ＭＳＰ明朝"/>
          <w:kern w:val="0"/>
          <w:sz w:val="18"/>
          <w:szCs w:val="18"/>
          <w:lang w:eastAsia="zh-TW"/>
        </w:rPr>
      </w:pPr>
    </w:p>
    <w:p w:rsidR="009572AB" w:rsidRDefault="009572AB" w14:paraId="381BEE97" w14:textId="77777777">
      <w:pPr>
        <w:rPr>
          <w:rFonts w:ascii="ＭＳ 明朝" w:hAnsi="ＭＳ 明朝" w:cs="ＭＳＰ明朝"/>
          <w:kern w:val="0"/>
          <w:sz w:val="18"/>
          <w:szCs w:val="18"/>
          <w:lang w:eastAsia="zh-TW"/>
        </w:rPr>
      </w:pPr>
    </w:p>
    <w:p w:rsidR="009572AB" w:rsidRDefault="009572AB" w14:paraId="381BEE98" w14:textId="77777777">
      <w:pPr>
        <w:rPr>
          <w:rFonts w:ascii="ＭＳ 明朝" w:hAnsi="ＭＳ 明朝" w:cs="ＭＳＰ明朝"/>
          <w:kern w:val="0"/>
          <w:sz w:val="18"/>
          <w:szCs w:val="18"/>
          <w:lang w:eastAsia="zh-TW"/>
        </w:rPr>
      </w:pPr>
    </w:p>
    <w:p w:rsidR="009572AB" w:rsidRDefault="009572AB" w14:paraId="381BEE99" w14:textId="77777777">
      <w:pPr>
        <w:rPr>
          <w:rFonts w:ascii="ＭＳ 明朝" w:hAnsi="ＭＳ 明朝" w:cs="ＭＳＰ明朝"/>
          <w:kern w:val="0"/>
          <w:sz w:val="18"/>
          <w:szCs w:val="18"/>
          <w:lang w:eastAsia="zh-TW"/>
        </w:rPr>
      </w:pPr>
    </w:p>
    <w:p w:rsidR="009572AB" w:rsidRDefault="009572AB" w14:paraId="381BEE9A" w14:textId="77777777">
      <w:pPr>
        <w:rPr>
          <w:rFonts w:ascii="ＭＳ 明朝" w:hAnsi="ＭＳ 明朝" w:cs="ＭＳＰ明朝"/>
          <w:kern w:val="0"/>
          <w:sz w:val="18"/>
          <w:szCs w:val="18"/>
          <w:lang w:eastAsia="zh-TW"/>
        </w:rPr>
      </w:pPr>
    </w:p>
    <w:p w:rsidR="009572AB" w:rsidRDefault="009572AB" w14:paraId="381BEE9B" w14:textId="77777777">
      <w:pPr>
        <w:rPr>
          <w:rFonts w:ascii="ＭＳ 明朝" w:hAnsi="ＭＳ 明朝" w:cs="ＭＳＰ明朝"/>
          <w:kern w:val="0"/>
          <w:sz w:val="18"/>
          <w:szCs w:val="18"/>
          <w:lang w:eastAsia="zh-TW"/>
        </w:rPr>
      </w:pPr>
    </w:p>
    <w:p w:rsidR="009572AB" w:rsidRDefault="009572AB" w14:paraId="381BEE9C" w14:textId="77777777">
      <w:pPr>
        <w:rPr>
          <w:rFonts w:ascii="ＭＳ 明朝" w:hAnsi="ＭＳ 明朝" w:cs="ＭＳＰ明朝"/>
          <w:kern w:val="0"/>
          <w:sz w:val="18"/>
          <w:szCs w:val="18"/>
          <w:lang w:eastAsia="zh-TW"/>
        </w:rPr>
      </w:pPr>
    </w:p>
    <w:p w:rsidR="009572AB" w:rsidRDefault="009572AB" w14:paraId="381BEE9D" w14:textId="77777777">
      <w:pPr>
        <w:rPr>
          <w:rFonts w:ascii="ＭＳ 明朝" w:hAnsi="ＭＳ 明朝" w:cs="ＭＳＰ明朝"/>
          <w:kern w:val="0"/>
          <w:sz w:val="18"/>
          <w:szCs w:val="18"/>
          <w:lang w:eastAsia="zh-TW"/>
        </w:rPr>
      </w:pPr>
    </w:p>
    <w:p w:rsidR="009572AB" w:rsidRDefault="009572AB" w14:paraId="381BEE9E" w14:textId="77777777">
      <w:pPr>
        <w:rPr>
          <w:rFonts w:ascii="ＭＳ 明朝" w:hAnsi="ＭＳ 明朝" w:cs="ＭＳＰ明朝"/>
          <w:kern w:val="0"/>
          <w:sz w:val="18"/>
          <w:szCs w:val="18"/>
          <w:lang w:eastAsia="zh-TW"/>
        </w:rPr>
      </w:pPr>
    </w:p>
    <w:p w:rsidR="009572AB" w:rsidRDefault="009572AB" w14:paraId="381BEE9F" w14:textId="77777777">
      <w:pPr>
        <w:rPr>
          <w:rFonts w:ascii="ＭＳ 明朝" w:hAnsi="ＭＳ 明朝" w:cs="ＭＳＰ明朝"/>
          <w:kern w:val="0"/>
          <w:sz w:val="18"/>
          <w:szCs w:val="18"/>
          <w:lang w:eastAsia="zh-TW"/>
        </w:rPr>
      </w:pPr>
    </w:p>
    <w:p w:rsidR="009572AB" w:rsidRDefault="009572AB" w14:paraId="381BEEA0" w14:textId="77777777">
      <w:pPr>
        <w:rPr>
          <w:rFonts w:ascii="ＭＳ 明朝" w:hAnsi="ＭＳ 明朝" w:cs="ＭＳＰ明朝"/>
          <w:kern w:val="0"/>
          <w:sz w:val="18"/>
          <w:szCs w:val="18"/>
          <w:lang w:eastAsia="zh-TW"/>
        </w:rPr>
      </w:pPr>
    </w:p>
    <w:p w:rsidR="009572AB" w:rsidRDefault="009572AB" w14:paraId="381BEEA1" w14:textId="77777777">
      <w:pPr>
        <w:rPr>
          <w:rFonts w:ascii="ＭＳ 明朝" w:hAnsi="ＭＳ 明朝" w:cs="ＭＳＰ明朝"/>
          <w:kern w:val="0"/>
          <w:sz w:val="18"/>
          <w:szCs w:val="18"/>
          <w:lang w:eastAsia="zh-TW"/>
        </w:rPr>
      </w:pPr>
    </w:p>
    <w:p w:rsidR="009572AB" w:rsidRDefault="009572AB" w14:paraId="381BEEA2" w14:textId="77777777">
      <w:pPr>
        <w:rPr>
          <w:rFonts w:ascii="ＭＳ 明朝" w:hAnsi="ＭＳ 明朝" w:cs="ＭＳＰ明朝"/>
          <w:kern w:val="0"/>
          <w:sz w:val="18"/>
          <w:szCs w:val="18"/>
          <w:lang w:eastAsia="zh-TW"/>
        </w:rPr>
      </w:pPr>
    </w:p>
    <w:p w:rsidR="009572AB" w:rsidRDefault="009572AB" w14:paraId="381BEEA3" w14:textId="77777777">
      <w:pPr>
        <w:rPr>
          <w:rFonts w:ascii="ＭＳ 明朝" w:hAnsi="ＭＳ 明朝" w:cs="ＭＳＰ明朝"/>
          <w:kern w:val="0"/>
          <w:sz w:val="18"/>
          <w:szCs w:val="18"/>
          <w:lang w:eastAsia="zh-TW"/>
        </w:rPr>
      </w:pPr>
    </w:p>
    <w:p w:rsidR="009572AB" w:rsidRDefault="009572AB" w14:paraId="381BEEA4" w14:textId="77777777">
      <w:pPr>
        <w:rPr>
          <w:rFonts w:ascii="ＭＳ 明朝" w:hAnsi="ＭＳ 明朝" w:cs="ＭＳＰ明朝"/>
          <w:kern w:val="0"/>
          <w:sz w:val="18"/>
          <w:szCs w:val="18"/>
          <w:lang w:eastAsia="zh-TW"/>
        </w:rPr>
      </w:pPr>
    </w:p>
    <w:p w:rsidR="009572AB" w:rsidRDefault="009572AB" w14:paraId="381BEEA5" w14:textId="77777777">
      <w:pPr>
        <w:rPr>
          <w:rFonts w:ascii="ＭＳ 明朝" w:hAnsi="ＭＳ 明朝" w:cs="ＭＳＰ明朝"/>
          <w:kern w:val="0"/>
          <w:sz w:val="18"/>
          <w:szCs w:val="18"/>
          <w:lang w:eastAsia="zh-TW"/>
        </w:rPr>
      </w:pPr>
    </w:p>
    <w:p w:rsidR="009572AB" w:rsidRDefault="009572AB" w14:paraId="381BEEA6" w14:textId="77777777">
      <w:pPr>
        <w:rPr>
          <w:rFonts w:ascii="ＭＳ 明朝" w:hAnsi="ＭＳ 明朝" w:cs="ＭＳＰ明朝"/>
          <w:kern w:val="0"/>
          <w:sz w:val="18"/>
          <w:szCs w:val="18"/>
          <w:lang w:eastAsia="zh-TW"/>
        </w:rPr>
      </w:pPr>
    </w:p>
    <w:p w:rsidR="009572AB" w:rsidRDefault="009572AB" w14:paraId="381BEEA7" w14:textId="77777777">
      <w:pPr>
        <w:rPr>
          <w:rFonts w:ascii="ＭＳ 明朝" w:hAnsi="ＭＳ 明朝" w:cs="ＭＳＰ明朝"/>
          <w:kern w:val="0"/>
          <w:sz w:val="18"/>
          <w:szCs w:val="18"/>
          <w:lang w:eastAsia="zh-TW"/>
        </w:rPr>
      </w:pPr>
    </w:p>
    <w:p w:rsidR="009572AB" w:rsidRDefault="009572AB" w14:paraId="381BEEA8" w14:textId="77777777">
      <w:pPr>
        <w:rPr>
          <w:rFonts w:ascii="ＭＳ 明朝" w:hAnsi="ＭＳ 明朝" w:cs="ＭＳＰ明朝"/>
          <w:kern w:val="0"/>
          <w:sz w:val="18"/>
          <w:szCs w:val="18"/>
          <w:lang w:eastAsia="zh-TW"/>
        </w:rPr>
      </w:pPr>
    </w:p>
    <w:p w:rsidR="009572AB" w:rsidRDefault="009572AB" w14:paraId="381BEEA9" w14:textId="77777777">
      <w:pPr>
        <w:rPr>
          <w:rFonts w:ascii="ＭＳ 明朝" w:hAnsi="ＭＳ 明朝" w:cs="ＭＳＰ明朝"/>
          <w:b/>
          <w:kern w:val="0"/>
          <w:sz w:val="40"/>
          <w:szCs w:val="40"/>
          <w:lang w:eastAsia="zh-TW"/>
        </w:rPr>
      </w:pPr>
    </w:p>
    <w:p w:rsidR="009572AB" w:rsidRDefault="009572AB" w14:paraId="381BEEAA" w14:textId="77777777">
      <w:pPr>
        <w:jc w:val="center"/>
        <w:rPr>
          <w:rFonts w:ascii="ＭＳ 明朝" w:hAnsi="ＭＳ 明朝" w:cs="ＭＳＰ明朝"/>
          <w:b/>
          <w:kern w:val="0"/>
          <w:sz w:val="44"/>
          <w:szCs w:val="44"/>
          <w:lang w:eastAsia="zh-TW"/>
        </w:rPr>
      </w:pPr>
    </w:p>
    <w:p w:rsidR="009572AB" w:rsidRDefault="00FD1333" w14:paraId="381BEEAB" w14:textId="77777777">
      <w:pPr>
        <w:jc w:val="center"/>
        <w:rPr>
          <w:rFonts w:ascii="HG正楷書体-PRO" w:hAnsi="ＭＳ 明朝" w:eastAsia="HG正楷書体-PRO" w:cs="ＭＳＰ明朝"/>
          <w:b/>
          <w:kern w:val="0"/>
          <w:sz w:val="52"/>
          <w:szCs w:val="52"/>
          <w:lang w:eastAsia="zh-TW"/>
        </w:rPr>
      </w:pPr>
      <w:r>
        <w:rPr>
          <w:rFonts w:hint="eastAsia" w:ascii="ＭＳ 明朝" w:hAnsi="ＭＳ 明朝" w:cs="ＭＳＰ明朝"/>
          <w:b/>
          <w:kern w:val="0"/>
          <w:sz w:val="44"/>
          <w:szCs w:val="44"/>
          <w:lang w:eastAsia="zh-TW"/>
        </w:rPr>
        <w:t xml:space="preserve">　</w:t>
      </w:r>
      <w:r>
        <w:rPr>
          <w:rFonts w:hint="eastAsia" w:ascii="HG正楷書体-PRO" w:hAnsi="ＭＳ 明朝" w:eastAsia="HG正楷書体-PRO" w:cs="ＭＳＰ明朝"/>
          <w:b/>
          <w:kern w:val="0"/>
          <w:sz w:val="52"/>
          <w:szCs w:val="52"/>
          <w:lang w:eastAsia="zh-TW"/>
        </w:rPr>
        <w:t>株式会社Ｈ＆Ｈ</w:t>
      </w:r>
    </w:p>
    <w:p w:rsidR="009572AB" w:rsidRDefault="00FD1333" w14:paraId="381BEEAC" w14:textId="77777777">
      <w:pPr>
        <w:jc w:val="center"/>
        <w:rPr>
          <w:rFonts w:ascii="HG正楷書体-PRO" w:hAnsi="ＭＳ 明朝" w:eastAsia="HG正楷書体-PRO" w:cs="ＭＳＰ明朝"/>
          <w:b/>
          <w:kern w:val="0"/>
          <w:sz w:val="52"/>
          <w:szCs w:val="52"/>
          <w:lang w:eastAsia="zh-TW"/>
        </w:rPr>
      </w:pPr>
      <w:r>
        <w:rPr>
          <w:rFonts w:hint="eastAsia" w:ascii="HG正楷書体-PRO" w:hAnsi="ＭＳ 明朝" w:eastAsia="HG正楷書体-PRO" w:cs="ＭＳＰ明朝"/>
          <w:b/>
          <w:kern w:val="0"/>
          <w:sz w:val="52"/>
          <w:szCs w:val="52"/>
          <w:lang w:eastAsia="zh-TW"/>
        </w:rPr>
        <w:t xml:space="preserve">　福祉日和</w:t>
      </w:r>
    </w:p>
    <w:p w:rsidR="0E6F2269" w:rsidP="0E6F2269" w:rsidRDefault="0E6F2269" w14:paraId="63FFCCD5" w14:textId="107A12EF">
      <w:pPr>
        <w:ind w:right="240"/>
        <w:jc w:val="right"/>
        <w:rPr>
          <w:szCs w:val="21"/>
          <w:lang w:eastAsia="zh-TW"/>
        </w:rPr>
      </w:pPr>
    </w:p>
    <w:p w:rsidR="5F3CA179" w:rsidP="5F3CA179" w:rsidRDefault="5F3CA179" w14:paraId="248035FA" w14:textId="6B6CED2A">
      <w:pPr>
        <w:ind w:right="240"/>
        <w:jc w:val="right"/>
        <w:rPr>
          <w:szCs w:val="21"/>
          <w:lang w:eastAsia="zh-TW"/>
        </w:rPr>
      </w:pPr>
    </w:p>
    <w:p w:rsidR="009572AB" w:rsidP="1649D381" w:rsidRDefault="7C86F464" w14:paraId="381BEEAE" w14:textId="7724A74A">
      <w:pPr>
        <w:ind w:right="240"/>
        <w:jc w:val="right"/>
        <w:rPr>
          <w:sz w:val="24"/>
          <w:szCs w:val="24"/>
        </w:rPr>
      </w:pPr>
      <w:r w:rsidRPr="1649D381" w:rsidR="1649D381">
        <w:rPr>
          <w:sz w:val="24"/>
          <w:szCs w:val="24"/>
        </w:rPr>
        <w:t>令和　６年４月１日現在</w:t>
      </w:r>
    </w:p>
    <w:p w:rsidR="009572AB" w:rsidRDefault="00FD1333" w14:paraId="381BEEAF" w14:textId="77777777">
      <w:pPr>
        <w:rPr>
          <w:b/>
          <w:sz w:val="24"/>
        </w:rPr>
      </w:pPr>
      <w:r>
        <w:rPr>
          <w:rFonts w:hint="eastAsia"/>
          <w:b/>
          <w:sz w:val="24"/>
        </w:rPr>
        <w:t>1.</w:t>
      </w:r>
      <w:r>
        <w:rPr>
          <w:rFonts w:hint="eastAsia"/>
          <w:b/>
          <w:sz w:val="24"/>
        </w:rPr>
        <w:t>（事業者が提供するサービスについての相談窓口）</w:t>
      </w:r>
    </w:p>
    <w:p w:rsidR="009572AB" w:rsidRDefault="00FD1333" w14:paraId="381BEEB0" w14:textId="77777777">
      <w:pPr>
        <w:ind w:left="178" w:leftChars="85" w:firstLine="180" w:firstLineChars="75"/>
        <w:rPr>
          <w:sz w:val="24"/>
        </w:rPr>
      </w:pPr>
      <w:r>
        <w:rPr>
          <w:rFonts w:hint="eastAsia"/>
          <w:sz w:val="24"/>
        </w:rPr>
        <w:t>利用者へのサービス提供を担当する介護支援専門員は、次のとおりです。ご不明な点やご要望がありましたら、何でもお申し出ください。</w:t>
      </w:r>
    </w:p>
    <w:tbl>
      <w:tblPr>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1620"/>
        <w:gridCol w:w="8019"/>
      </w:tblGrid>
      <w:tr w:rsidR="009572AB" w14:paraId="381BEEB3" w14:textId="77777777">
        <w:tc>
          <w:tcPr>
            <w:tcW w:w="1620" w:type="dxa"/>
          </w:tcPr>
          <w:p w:rsidR="009572AB" w:rsidRDefault="00FD1333" w14:paraId="381BEEB1" w14:textId="77777777">
            <w:pPr>
              <w:rPr>
                <w:sz w:val="24"/>
              </w:rPr>
            </w:pPr>
            <w:r>
              <w:rPr>
                <w:rFonts w:hint="eastAsia"/>
                <w:sz w:val="24"/>
              </w:rPr>
              <w:t>電話番号</w:t>
            </w:r>
          </w:p>
        </w:tc>
        <w:tc>
          <w:tcPr>
            <w:tcW w:w="8019" w:type="dxa"/>
          </w:tcPr>
          <w:p w:rsidR="009572AB" w:rsidRDefault="00FD1333" w14:paraId="381BEEB2" w14:textId="77777777">
            <w:pPr>
              <w:rPr>
                <w:sz w:val="24"/>
                <w:lang w:eastAsia="zh-TW"/>
              </w:rPr>
            </w:pPr>
            <w:r>
              <w:rPr>
                <w:rFonts w:hint="eastAsia"/>
                <w:sz w:val="24"/>
                <w:lang w:eastAsia="zh-TW"/>
              </w:rPr>
              <w:t>052-877-1590</w:t>
            </w:r>
            <w:r>
              <w:rPr>
                <w:rFonts w:hint="eastAsia"/>
                <w:sz w:val="24"/>
                <w:lang w:eastAsia="zh-TW"/>
              </w:rPr>
              <w:t xml:space="preserve">　　　受付時間　</w:t>
            </w:r>
            <w:r>
              <w:rPr>
                <w:sz w:val="24"/>
                <w:lang w:eastAsia="zh-TW"/>
              </w:rPr>
              <w:t>8</w:t>
            </w:r>
            <w:r>
              <w:rPr>
                <w:rFonts w:hint="eastAsia"/>
                <w:sz w:val="24"/>
                <w:lang w:eastAsia="zh-TW"/>
              </w:rPr>
              <w:t>：</w:t>
            </w:r>
            <w:r>
              <w:rPr>
                <w:sz w:val="24"/>
                <w:lang w:eastAsia="zh-TW"/>
              </w:rPr>
              <w:t>3</w:t>
            </w:r>
            <w:r>
              <w:rPr>
                <w:rFonts w:hint="eastAsia"/>
                <w:sz w:val="24"/>
                <w:lang w:eastAsia="zh-TW"/>
              </w:rPr>
              <w:t>0</w:t>
            </w:r>
            <w:r>
              <w:rPr>
                <w:rFonts w:hint="eastAsia"/>
                <w:sz w:val="24"/>
                <w:lang w:eastAsia="zh-TW"/>
              </w:rPr>
              <w:t>～</w:t>
            </w:r>
            <w:r>
              <w:rPr>
                <w:rFonts w:hint="eastAsia"/>
                <w:sz w:val="24"/>
                <w:lang w:eastAsia="zh-TW"/>
              </w:rPr>
              <w:t>17</w:t>
            </w:r>
            <w:r>
              <w:rPr>
                <w:rFonts w:hint="eastAsia"/>
                <w:sz w:val="24"/>
                <w:lang w:eastAsia="zh-TW"/>
              </w:rPr>
              <w:t>：</w:t>
            </w:r>
            <w:r>
              <w:rPr>
                <w:sz w:val="24"/>
                <w:lang w:eastAsia="zh-TW"/>
              </w:rPr>
              <w:t>3</w:t>
            </w:r>
            <w:r>
              <w:rPr>
                <w:rFonts w:hint="eastAsia"/>
                <w:sz w:val="24"/>
                <w:lang w:eastAsia="zh-TW"/>
              </w:rPr>
              <w:t>0</w:t>
            </w:r>
          </w:p>
        </w:tc>
      </w:tr>
      <w:tr w:rsidR="009572AB" w14:paraId="381BEEB6" w14:textId="77777777">
        <w:tc>
          <w:tcPr>
            <w:tcW w:w="1620" w:type="dxa"/>
          </w:tcPr>
          <w:p w:rsidR="009572AB" w:rsidRDefault="00FD1333" w14:paraId="381BEEB4" w14:textId="77777777">
            <w:pPr>
              <w:rPr>
                <w:sz w:val="24"/>
              </w:rPr>
            </w:pPr>
            <w:r>
              <w:rPr>
                <w:rFonts w:hint="eastAsia"/>
                <w:sz w:val="24"/>
              </w:rPr>
              <w:t>担当者</w:t>
            </w:r>
          </w:p>
        </w:tc>
        <w:tc>
          <w:tcPr>
            <w:tcW w:w="8019" w:type="dxa"/>
          </w:tcPr>
          <w:p w:rsidR="009572AB" w:rsidRDefault="00FD1333" w14:paraId="381BEEB5" w14:textId="77777777">
            <w:pPr>
              <w:rPr>
                <w:sz w:val="24"/>
                <w:lang w:eastAsia="zh-TW"/>
              </w:rPr>
            </w:pPr>
            <w:r>
              <w:rPr>
                <w:rFonts w:hint="eastAsia"/>
                <w:sz w:val="24"/>
                <w:lang w:eastAsia="zh-TW"/>
              </w:rPr>
              <w:t xml:space="preserve">介護支援専門員　　</w:t>
            </w:r>
            <w:r>
              <w:rPr>
                <w:rFonts w:hint="eastAsia"/>
                <w:sz w:val="24"/>
                <w:lang w:eastAsia="zh-TW"/>
              </w:rPr>
              <w:t xml:space="preserve"> </w:t>
            </w:r>
            <w:r>
              <w:rPr>
                <w:rFonts w:hint="eastAsia"/>
                <w:sz w:val="24"/>
                <w:lang w:eastAsia="zh-TW"/>
              </w:rPr>
              <w:t>中本　文子</w:t>
            </w:r>
          </w:p>
        </w:tc>
      </w:tr>
    </w:tbl>
    <w:p w:rsidR="009572AB" w:rsidRDefault="00FD1333" w14:paraId="381BEEB7" w14:textId="77777777">
      <w:pPr>
        <w:numPr>
          <w:ilvl w:val="0"/>
          <w:numId w:val="1"/>
        </w:numPr>
        <w:tabs>
          <w:tab w:val="left" w:pos="720"/>
        </w:tabs>
        <w:ind w:left="537" w:leftChars="171" w:hanging="178" w:hangingChars="74"/>
        <w:rPr>
          <w:sz w:val="24"/>
        </w:rPr>
      </w:pPr>
      <w:r>
        <w:rPr>
          <w:rFonts w:hint="eastAsia"/>
          <w:sz w:val="24"/>
        </w:rPr>
        <w:t>休業日に関しては電話による受付とし、緊急の場合は担当者へ連絡対応致します。</w:t>
      </w:r>
    </w:p>
    <w:p w:rsidR="009572AB" w:rsidRDefault="00FD1333" w14:paraId="381BEEB8" w14:textId="77777777">
      <w:pPr>
        <w:rPr>
          <w:b/>
          <w:sz w:val="24"/>
        </w:rPr>
      </w:pPr>
      <w:r>
        <w:rPr>
          <w:rFonts w:hint="eastAsia"/>
          <w:b/>
          <w:sz w:val="24"/>
        </w:rPr>
        <w:t>2.</w:t>
      </w:r>
      <w:r>
        <w:rPr>
          <w:rFonts w:hint="eastAsia"/>
          <w:b/>
          <w:sz w:val="24"/>
        </w:rPr>
        <w:t>（支援事業者の概要）</w:t>
      </w:r>
    </w:p>
    <w:tbl>
      <w:tblPr>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2700"/>
        <w:gridCol w:w="6939"/>
      </w:tblGrid>
      <w:tr w:rsidR="009572AB" w14:paraId="381BEEBB" w14:textId="77777777">
        <w:tc>
          <w:tcPr>
            <w:tcW w:w="2700" w:type="dxa"/>
            <w:vAlign w:val="center"/>
          </w:tcPr>
          <w:p w:rsidR="009572AB" w:rsidRDefault="00FD1333" w14:paraId="381BEEB9" w14:textId="77777777">
            <w:pPr>
              <w:jc w:val="center"/>
              <w:rPr>
                <w:sz w:val="24"/>
              </w:rPr>
            </w:pPr>
            <w:r>
              <w:rPr>
                <w:rFonts w:hint="eastAsia"/>
                <w:sz w:val="24"/>
              </w:rPr>
              <w:t>名称・法人種類</w:t>
            </w:r>
          </w:p>
        </w:tc>
        <w:tc>
          <w:tcPr>
            <w:tcW w:w="6939" w:type="dxa"/>
          </w:tcPr>
          <w:p w:rsidR="009572AB" w:rsidRDefault="00FD1333" w14:paraId="381BEEBA" w14:textId="77777777">
            <w:pPr>
              <w:jc w:val="center"/>
              <w:rPr>
                <w:sz w:val="24"/>
              </w:rPr>
            </w:pPr>
            <w:r>
              <w:rPr>
                <w:rFonts w:hint="eastAsia"/>
                <w:sz w:val="24"/>
              </w:rPr>
              <w:t>株式会社Ｈ＆Ｈ</w:t>
            </w:r>
          </w:p>
        </w:tc>
      </w:tr>
      <w:tr w:rsidR="009572AB" w14:paraId="381BEEBE" w14:textId="77777777">
        <w:tc>
          <w:tcPr>
            <w:tcW w:w="2700" w:type="dxa"/>
            <w:vAlign w:val="center"/>
          </w:tcPr>
          <w:p w:rsidR="009572AB" w:rsidRDefault="00FD1333" w14:paraId="381BEEBC" w14:textId="77777777">
            <w:pPr>
              <w:jc w:val="center"/>
              <w:rPr>
                <w:sz w:val="24"/>
              </w:rPr>
            </w:pPr>
            <w:r>
              <w:rPr>
                <w:rFonts w:hint="eastAsia"/>
                <w:sz w:val="24"/>
              </w:rPr>
              <w:t>設立年月日</w:t>
            </w:r>
          </w:p>
        </w:tc>
        <w:tc>
          <w:tcPr>
            <w:tcW w:w="6939" w:type="dxa"/>
          </w:tcPr>
          <w:p w:rsidR="009572AB" w:rsidRDefault="00FD1333" w14:paraId="381BEEBD" w14:textId="77777777">
            <w:pPr>
              <w:jc w:val="center"/>
              <w:rPr>
                <w:sz w:val="24"/>
              </w:rPr>
            </w:pPr>
            <w:r>
              <w:rPr>
                <w:rFonts w:hint="eastAsia"/>
                <w:sz w:val="24"/>
              </w:rPr>
              <w:t>平成</w:t>
            </w:r>
            <w:r>
              <w:rPr>
                <w:rFonts w:hint="eastAsia"/>
                <w:sz w:val="24"/>
              </w:rPr>
              <w:t>24</w:t>
            </w:r>
            <w:r>
              <w:rPr>
                <w:rFonts w:hint="eastAsia"/>
                <w:sz w:val="24"/>
              </w:rPr>
              <w:t>年</w:t>
            </w:r>
            <w:r>
              <w:rPr>
                <w:rFonts w:hint="eastAsia"/>
                <w:sz w:val="24"/>
              </w:rPr>
              <w:t>8</w:t>
            </w:r>
            <w:r>
              <w:rPr>
                <w:rFonts w:hint="eastAsia"/>
                <w:sz w:val="24"/>
              </w:rPr>
              <w:t>月</w:t>
            </w:r>
            <w:r>
              <w:rPr>
                <w:rFonts w:hint="eastAsia"/>
                <w:sz w:val="24"/>
              </w:rPr>
              <w:t>28</w:t>
            </w:r>
            <w:r>
              <w:rPr>
                <w:rFonts w:hint="eastAsia"/>
                <w:sz w:val="24"/>
              </w:rPr>
              <w:t>日</w:t>
            </w:r>
          </w:p>
        </w:tc>
      </w:tr>
      <w:tr w:rsidR="009572AB" w14:paraId="381BEEC1" w14:textId="77777777">
        <w:tc>
          <w:tcPr>
            <w:tcW w:w="2700" w:type="dxa"/>
            <w:vAlign w:val="center"/>
          </w:tcPr>
          <w:p w:rsidR="009572AB" w:rsidRDefault="00FD1333" w14:paraId="381BEEBF" w14:textId="77777777">
            <w:pPr>
              <w:jc w:val="center"/>
              <w:rPr>
                <w:sz w:val="24"/>
              </w:rPr>
            </w:pPr>
            <w:r>
              <w:rPr>
                <w:rFonts w:hint="eastAsia"/>
                <w:sz w:val="24"/>
              </w:rPr>
              <w:t>代表者名</w:t>
            </w:r>
          </w:p>
        </w:tc>
        <w:tc>
          <w:tcPr>
            <w:tcW w:w="6939" w:type="dxa"/>
          </w:tcPr>
          <w:p w:rsidR="009572AB" w:rsidRDefault="00FD1333" w14:paraId="381BEEC0" w14:textId="77777777">
            <w:pPr>
              <w:jc w:val="center"/>
              <w:rPr>
                <w:sz w:val="24"/>
              </w:rPr>
            </w:pPr>
            <w:r>
              <w:rPr>
                <w:rFonts w:hint="eastAsia"/>
                <w:sz w:val="24"/>
              </w:rPr>
              <w:t>代表取締役</w:t>
            </w:r>
            <w:r>
              <w:rPr>
                <w:rFonts w:hint="eastAsia"/>
                <w:sz w:val="24"/>
              </w:rPr>
              <w:t xml:space="preserve"> </w:t>
            </w:r>
            <w:r>
              <w:rPr>
                <w:rFonts w:hint="eastAsia"/>
                <w:sz w:val="24"/>
              </w:rPr>
              <w:t>辻　英和</w:t>
            </w:r>
          </w:p>
        </w:tc>
      </w:tr>
      <w:tr w:rsidR="009572AB" w14:paraId="381BEEC6" w14:textId="77777777">
        <w:trPr>
          <w:trHeight w:val="1193"/>
        </w:trPr>
        <w:tc>
          <w:tcPr>
            <w:tcW w:w="2700" w:type="dxa"/>
            <w:vAlign w:val="center"/>
          </w:tcPr>
          <w:p w:rsidR="009572AB" w:rsidRDefault="00FD1333" w14:paraId="381BEEC2" w14:textId="77777777">
            <w:pPr>
              <w:jc w:val="center"/>
              <w:rPr>
                <w:sz w:val="24"/>
              </w:rPr>
            </w:pPr>
            <w:r>
              <w:rPr>
                <w:rFonts w:hint="eastAsia"/>
                <w:sz w:val="24"/>
              </w:rPr>
              <w:t>所在地・連絡先</w:t>
            </w:r>
          </w:p>
        </w:tc>
        <w:tc>
          <w:tcPr>
            <w:tcW w:w="6939" w:type="dxa"/>
          </w:tcPr>
          <w:p w:rsidR="009572AB" w:rsidRDefault="00FD1333" w14:paraId="381BEEC3" w14:textId="77777777">
            <w:pPr>
              <w:rPr>
                <w:sz w:val="24"/>
                <w:lang w:eastAsia="zh-TW"/>
              </w:rPr>
            </w:pPr>
            <w:r>
              <w:rPr>
                <w:rFonts w:hint="eastAsia"/>
                <w:sz w:val="24"/>
                <w:lang w:eastAsia="zh-TW"/>
              </w:rPr>
              <w:t>(</w:t>
            </w:r>
            <w:r>
              <w:rPr>
                <w:rFonts w:hint="eastAsia"/>
                <w:sz w:val="24"/>
                <w:lang w:eastAsia="zh-TW"/>
              </w:rPr>
              <w:t>住所</w:t>
            </w:r>
            <w:r>
              <w:rPr>
                <w:rFonts w:hint="eastAsia"/>
                <w:sz w:val="24"/>
                <w:lang w:eastAsia="zh-TW"/>
              </w:rPr>
              <w:t>)</w:t>
            </w:r>
            <w:r>
              <w:rPr>
                <w:rFonts w:hint="eastAsia"/>
                <w:sz w:val="24"/>
                <w:lang w:eastAsia="zh-TW"/>
              </w:rPr>
              <w:t>〒</w:t>
            </w:r>
            <w:r>
              <w:rPr>
                <w:rFonts w:hint="eastAsia"/>
                <w:sz w:val="24"/>
                <w:lang w:eastAsia="zh-TW"/>
              </w:rPr>
              <w:t>470-0165</w:t>
            </w:r>
          </w:p>
          <w:p w:rsidR="009572AB" w:rsidRDefault="00FD1333" w14:paraId="381BEEC4" w14:textId="77777777">
            <w:pPr>
              <w:rPr>
                <w:sz w:val="24"/>
                <w:lang w:eastAsia="zh-TW"/>
              </w:rPr>
            </w:pPr>
            <w:r>
              <w:rPr>
                <w:rFonts w:hint="eastAsia"/>
                <w:sz w:val="24"/>
                <w:lang w:eastAsia="zh-TW"/>
              </w:rPr>
              <w:t>愛知県愛知郡東郷町清水二丁目</w:t>
            </w:r>
            <w:r>
              <w:rPr>
                <w:rFonts w:hint="eastAsia"/>
                <w:sz w:val="24"/>
                <w:lang w:eastAsia="zh-TW"/>
              </w:rPr>
              <w:t>12</w:t>
            </w:r>
            <w:r>
              <w:rPr>
                <w:rFonts w:hint="eastAsia"/>
                <w:sz w:val="24"/>
                <w:lang w:eastAsia="zh-TW"/>
              </w:rPr>
              <w:t>番地</w:t>
            </w:r>
            <w:r>
              <w:rPr>
                <w:rFonts w:hint="eastAsia"/>
                <w:sz w:val="24"/>
                <w:lang w:eastAsia="zh-TW"/>
              </w:rPr>
              <w:t>4</w:t>
            </w:r>
          </w:p>
          <w:p w:rsidR="009572AB" w:rsidRDefault="00FD1333" w14:paraId="381BEEC5" w14:textId="77777777">
            <w:pPr>
              <w:rPr>
                <w:sz w:val="24"/>
              </w:rPr>
            </w:pPr>
            <w:r>
              <w:rPr>
                <w:rFonts w:hint="eastAsia"/>
                <w:sz w:val="24"/>
              </w:rPr>
              <w:t>(</w:t>
            </w:r>
            <w:r>
              <w:rPr>
                <w:rFonts w:hint="eastAsia"/>
                <w:sz w:val="24"/>
              </w:rPr>
              <w:t>電話</w:t>
            </w:r>
            <w:r>
              <w:rPr>
                <w:rFonts w:hint="eastAsia"/>
                <w:sz w:val="24"/>
              </w:rPr>
              <w:t>)</w:t>
            </w:r>
            <w:r>
              <w:rPr>
                <w:rFonts w:hint="eastAsia"/>
                <w:sz w:val="24"/>
              </w:rPr>
              <w:t xml:space="preserve">　</w:t>
            </w:r>
            <w:r>
              <w:rPr>
                <w:rFonts w:hint="eastAsia"/>
                <w:sz w:val="24"/>
              </w:rPr>
              <w:t>0561-38-1095</w:t>
            </w:r>
          </w:p>
        </w:tc>
      </w:tr>
      <w:tr w:rsidR="009572AB" w14:paraId="381BEEC9" w14:textId="77777777">
        <w:tc>
          <w:tcPr>
            <w:tcW w:w="2700" w:type="dxa"/>
            <w:vAlign w:val="center"/>
          </w:tcPr>
          <w:p w:rsidR="009572AB" w:rsidRDefault="00FD1333" w14:paraId="381BEEC7" w14:textId="77777777">
            <w:pPr>
              <w:jc w:val="center"/>
              <w:rPr>
                <w:sz w:val="24"/>
              </w:rPr>
            </w:pPr>
            <w:r>
              <w:rPr>
                <w:rFonts w:hint="eastAsia"/>
                <w:sz w:val="24"/>
              </w:rPr>
              <w:t>法人の行う他の業務</w:t>
            </w:r>
          </w:p>
        </w:tc>
        <w:tc>
          <w:tcPr>
            <w:tcW w:w="6939" w:type="dxa"/>
          </w:tcPr>
          <w:p w:rsidR="009572AB" w:rsidRDefault="00FD1333" w14:paraId="381BEEC8" w14:textId="77777777">
            <w:pPr>
              <w:jc w:val="center"/>
              <w:rPr>
                <w:sz w:val="24"/>
              </w:rPr>
            </w:pPr>
            <w:r>
              <w:rPr>
                <w:rFonts w:hint="eastAsia"/>
                <w:sz w:val="24"/>
              </w:rPr>
              <w:t>訪問介護・鍼灸・マッサージ</w:t>
            </w:r>
          </w:p>
        </w:tc>
      </w:tr>
    </w:tbl>
    <w:p w:rsidR="009572AB" w:rsidRDefault="00FD1333" w14:paraId="381BEECA" w14:textId="77777777">
      <w:pPr>
        <w:rPr>
          <w:b/>
          <w:sz w:val="24"/>
        </w:rPr>
      </w:pPr>
      <w:r>
        <w:rPr>
          <w:rFonts w:hint="eastAsia"/>
          <w:b/>
          <w:sz w:val="24"/>
        </w:rPr>
        <w:t>3.</w:t>
      </w:r>
      <w:r>
        <w:rPr>
          <w:rFonts w:hint="eastAsia"/>
          <w:b/>
          <w:sz w:val="24"/>
        </w:rPr>
        <w:t>（事業者の概要）</w:t>
      </w:r>
    </w:p>
    <w:p w:rsidR="009572AB" w:rsidRDefault="00FD1333" w14:paraId="381BEECB" w14:textId="77777777">
      <w:pPr>
        <w:rPr>
          <w:sz w:val="24"/>
        </w:rPr>
      </w:pPr>
      <w:r>
        <w:rPr>
          <w:rFonts w:hint="eastAsia"/>
          <w:sz w:val="24"/>
        </w:rPr>
        <w:t xml:space="preserve">(1) </w:t>
      </w:r>
      <w:r>
        <w:rPr>
          <w:rFonts w:hint="eastAsia"/>
          <w:sz w:val="24"/>
        </w:rPr>
        <w:t>事業者名称及び事業者番号</w:t>
      </w:r>
    </w:p>
    <w:tbl>
      <w:tblPr>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2700"/>
        <w:gridCol w:w="6939"/>
      </w:tblGrid>
      <w:tr w:rsidR="009572AB" w14:paraId="381BEECE" w14:textId="77777777">
        <w:tc>
          <w:tcPr>
            <w:tcW w:w="2700" w:type="dxa"/>
            <w:vAlign w:val="center"/>
          </w:tcPr>
          <w:p w:rsidR="009572AB" w:rsidRDefault="00FD1333" w14:paraId="381BEECC" w14:textId="77777777">
            <w:pPr>
              <w:jc w:val="center"/>
              <w:rPr>
                <w:sz w:val="24"/>
              </w:rPr>
            </w:pPr>
            <w:r>
              <w:rPr>
                <w:rFonts w:hint="eastAsia"/>
                <w:sz w:val="24"/>
              </w:rPr>
              <w:t>事業者名称</w:t>
            </w:r>
          </w:p>
        </w:tc>
        <w:tc>
          <w:tcPr>
            <w:tcW w:w="6939" w:type="dxa"/>
          </w:tcPr>
          <w:p w:rsidR="009572AB" w:rsidRDefault="00FD1333" w14:paraId="381BEECD" w14:textId="77777777">
            <w:pPr>
              <w:ind w:firstLine="2160" w:firstLineChars="900"/>
              <w:rPr>
                <w:sz w:val="24"/>
              </w:rPr>
            </w:pPr>
            <w:r>
              <w:rPr>
                <w:rFonts w:hint="eastAsia"/>
                <w:sz w:val="24"/>
              </w:rPr>
              <w:t>福祉日和</w:t>
            </w:r>
          </w:p>
        </w:tc>
      </w:tr>
      <w:tr w:rsidR="009572AB" w14:paraId="381BEED1" w14:textId="77777777">
        <w:tc>
          <w:tcPr>
            <w:tcW w:w="2700" w:type="dxa"/>
            <w:vAlign w:val="center"/>
          </w:tcPr>
          <w:p w:rsidR="009572AB" w:rsidRDefault="00FD1333" w14:paraId="381BEECF" w14:textId="77777777">
            <w:pPr>
              <w:jc w:val="center"/>
              <w:rPr>
                <w:sz w:val="24"/>
              </w:rPr>
            </w:pPr>
            <w:r>
              <w:rPr>
                <w:rFonts w:hint="eastAsia"/>
                <w:sz w:val="24"/>
              </w:rPr>
              <w:t>開設年月日</w:t>
            </w:r>
          </w:p>
        </w:tc>
        <w:tc>
          <w:tcPr>
            <w:tcW w:w="6939" w:type="dxa"/>
          </w:tcPr>
          <w:p w:rsidR="009572AB" w:rsidRDefault="00FD1333" w14:paraId="381BEED0" w14:textId="77777777">
            <w:pPr>
              <w:ind w:firstLine="1680" w:firstLineChars="700"/>
              <w:rPr>
                <w:sz w:val="24"/>
              </w:rPr>
            </w:pPr>
            <w:r>
              <w:rPr>
                <w:rFonts w:hint="eastAsia"/>
                <w:sz w:val="24"/>
              </w:rPr>
              <w:t>平成</w:t>
            </w:r>
            <w:r>
              <w:rPr>
                <w:rFonts w:hint="eastAsia"/>
                <w:sz w:val="24"/>
              </w:rPr>
              <w:t>25</w:t>
            </w:r>
            <w:r>
              <w:rPr>
                <w:rFonts w:hint="eastAsia"/>
                <w:sz w:val="24"/>
              </w:rPr>
              <w:t>年</w:t>
            </w:r>
            <w:r>
              <w:rPr>
                <w:rFonts w:hint="eastAsia"/>
                <w:sz w:val="24"/>
              </w:rPr>
              <w:t>7</w:t>
            </w:r>
            <w:r>
              <w:rPr>
                <w:rFonts w:hint="eastAsia"/>
                <w:sz w:val="24"/>
              </w:rPr>
              <w:t>月</w:t>
            </w:r>
            <w:r>
              <w:rPr>
                <w:rFonts w:hint="eastAsia"/>
                <w:sz w:val="24"/>
              </w:rPr>
              <w:t>1</w:t>
            </w:r>
            <w:r>
              <w:rPr>
                <w:rFonts w:hint="eastAsia"/>
                <w:sz w:val="24"/>
              </w:rPr>
              <w:t>日</w:t>
            </w:r>
          </w:p>
        </w:tc>
      </w:tr>
      <w:tr w:rsidR="009572AB" w14:paraId="381BEED7" w14:textId="77777777">
        <w:tc>
          <w:tcPr>
            <w:tcW w:w="2700" w:type="dxa"/>
            <w:vAlign w:val="center"/>
          </w:tcPr>
          <w:p w:rsidR="009572AB" w:rsidRDefault="00FD1333" w14:paraId="381BEED2" w14:textId="77777777">
            <w:pPr>
              <w:jc w:val="center"/>
              <w:rPr>
                <w:sz w:val="24"/>
              </w:rPr>
            </w:pPr>
            <w:r>
              <w:rPr>
                <w:rFonts w:hint="eastAsia"/>
                <w:sz w:val="24"/>
              </w:rPr>
              <w:t>所在地・連絡先</w:t>
            </w:r>
          </w:p>
        </w:tc>
        <w:tc>
          <w:tcPr>
            <w:tcW w:w="6939" w:type="dxa"/>
          </w:tcPr>
          <w:p w:rsidR="009572AB" w:rsidRDefault="00FD1333" w14:paraId="381BEED3" w14:textId="77777777">
            <w:pPr>
              <w:rPr>
                <w:sz w:val="24"/>
              </w:rPr>
            </w:pPr>
            <w:r>
              <w:rPr>
                <w:rFonts w:hint="eastAsia"/>
                <w:sz w:val="24"/>
              </w:rPr>
              <w:t>(</w:t>
            </w:r>
            <w:r>
              <w:rPr>
                <w:rFonts w:hint="eastAsia"/>
                <w:sz w:val="24"/>
              </w:rPr>
              <w:t>住所</w:t>
            </w:r>
            <w:r>
              <w:rPr>
                <w:rFonts w:hint="eastAsia"/>
                <w:sz w:val="24"/>
              </w:rPr>
              <w:t>)</w:t>
            </w:r>
            <w:r>
              <w:rPr>
                <w:rFonts w:hint="eastAsia"/>
                <w:sz w:val="24"/>
              </w:rPr>
              <w:t>〒</w:t>
            </w:r>
            <w:r>
              <w:rPr>
                <w:rFonts w:hint="eastAsia"/>
                <w:sz w:val="24"/>
              </w:rPr>
              <w:t>458-0816</w:t>
            </w:r>
          </w:p>
          <w:p w:rsidR="009572AB" w:rsidRDefault="00FD1333" w14:paraId="381BEED4" w14:textId="77777777">
            <w:pPr>
              <w:rPr>
                <w:sz w:val="24"/>
              </w:rPr>
            </w:pPr>
            <w:r>
              <w:rPr>
                <w:rFonts w:hint="eastAsia"/>
                <w:sz w:val="24"/>
              </w:rPr>
              <w:t>名古屋市緑区横吹町</w:t>
            </w:r>
            <w:r>
              <w:rPr>
                <w:rFonts w:hint="eastAsia"/>
                <w:sz w:val="24"/>
              </w:rPr>
              <w:t>509</w:t>
            </w:r>
            <w:r>
              <w:rPr>
                <w:rFonts w:hint="eastAsia"/>
                <w:sz w:val="24"/>
              </w:rPr>
              <w:t>番地　クリアサイト横吹</w:t>
            </w:r>
            <w:r>
              <w:rPr>
                <w:rFonts w:hint="eastAsia"/>
                <w:sz w:val="24"/>
              </w:rPr>
              <w:t>101</w:t>
            </w:r>
          </w:p>
          <w:p w:rsidR="009572AB" w:rsidRDefault="00FD1333" w14:paraId="381BEED5" w14:textId="77777777">
            <w:pPr>
              <w:rPr>
                <w:sz w:val="24"/>
              </w:rPr>
            </w:pPr>
            <w:r>
              <w:rPr>
                <w:rFonts w:hint="eastAsia"/>
                <w:sz w:val="24"/>
              </w:rPr>
              <w:t xml:space="preserve"> (</w:t>
            </w:r>
            <w:r>
              <w:rPr>
                <w:rFonts w:hint="eastAsia"/>
                <w:sz w:val="24"/>
              </w:rPr>
              <w:t>電話</w:t>
            </w:r>
            <w:r>
              <w:rPr>
                <w:rFonts w:hint="eastAsia"/>
                <w:sz w:val="24"/>
              </w:rPr>
              <w:t>)</w:t>
            </w:r>
            <w:r>
              <w:rPr>
                <w:rFonts w:hint="eastAsia"/>
                <w:sz w:val="24"/>
              </w:rPr>
              <w:t xml:space="preserve">　</w:t>
            </w:r>
            <w:r>
              <w:rPr>
                <w:rFonts w:hint="eastAsia"/>
                <w:sz w:val="24"/>
              </w:rPr>
              <w:t xml:space="preserve"> 052-877-1590</w:t>
            </w:r>
          </w:p>
          <w:p w:rsidR="009572AB" w:rsidRDefault="00FD1333" w14:paraId="381BEED6" w14:textId="77777777">
            <w:pPr>
              <w:wordWrap w:val="0"/>
              <w:ind w:right="960" w:firstLine="120" w:firstLineChars="50"/>
              <w:rPr>
                <w:sz w:val="24"/>
              </w:rPr>
            </w:pPr>
            <w:r>
              <w:rPr>
                <w:rFonts w:hint="eastAsia"/>
                <w:sz w:val="24"/>
              </w:rPr>
              <w:t>(FAX)</w:t>
            </w:r>
            <w:r>
              <w:rPr>
                <w:rFonts w:hint="eastAsia"/>
                <w:sz w:val="24"/>
              </w:rPr>
              <w:t xml:space="preserve">　</w:t>
            </w:r>
            <w:r>
              <w:rPr>
                <w:rFonts w:hint="eastAsia"/>
                <w:sz w:val="24"/>
              </w:rPr>
              <w:t xml:space="preserve"> 052-875-9990</w:t>
            </w:r>
          </w:p>
        </w:tc>
      </w:tr>
      <w:tr w:rsidR="009572AB" w14:paraId="381BEEDA" w14:textId="77777777">
        <w:tc>
          <w:tcPr>
            <w:tcW w:w="2700" w:type="dxa"/>
            <w:vAlign w:val="center"/>
          </w:tcPr>
          <w:p w:rsidR="009572AB" w:rsidRDefault="00FD1333" w14:paraId="381BEED8" w14:textId="77777777">
            <w:pPr>
              <w:jc w:val="center"/>
              <w:rPr>
                <w:sz w:val="24"/>
              </w:rPr>
            </w:pPr>
            <w:r>
              <w:rPr>
                <w:rFonts w:hint="eastAsia"/>
                <w:sz w:val="24"/>
              </w:rPr>
              <w:t>事業者番号</w:t>
            </w:r>
          </w:p>
        </w:tc>
        <w:tc>
          <w:tcPr>
            <w:tcW w:w="6939" w:type="dxa"/>
          </w:tcPr>
          <w:p w:rsidR="009572AB" w:rsidRDefault="00FD1333" w14:paraId="381BEED9" w14:textId="77777777">
            <w:pPr>
              <w:ind w:firstLine="1680" w:firstLineChars="700"/>
              <w:rPr>
                <w:sz w:val="24"/>
              </w:rPr>
            </w:pPr>
            <w:r>
              <w:rPr>
                <w:rFonts w:hint="eastAsia"/>
                <w:sz w:val="24"/>
              </w:rPr>
              <w:t xml:space="preserve">第　</w:t>
            </w:r>
            <w:r>
              <w:rPr>
                <w:rFonts w:hint="eastAsia"/>
                <w:sz w:val="24"/>
              </w:rPr>
              <w:t>2371402781</w:t>
            </w:r>
            <w:r>
              <w:rPr>
                <w:rFonts w:hint="eastAsia"/>
                <w:sz w:val="24"/>
              </w:rPr>
              <w:t xml:space="preserve">　号</w:t>
            </w:r>
          </w:p>
        </w:tc>
      </w:tr>
      <w:tr w:rsidR="009572AB" w14:paraId="381BEEDD" w14:textId="77777777">
        <w:tc>
          <w:tcPr>
            <w:tcW w:w="2700" w:type="dxa"/>
            <w:vAlign w:val="center"/>
          </w:tcPr>
          <w:p w:rsidR="009572AB" w:rsidRDefault="00FD1333" w14:paraId="381BEEDB" w14:textId="77777777">
            <w:pPr>
              <w:jc w:val="center"/>
              <w:rPr>
                <w:sz w:val="24"/>
              </w:rPr>
            </w:pPr>
            <w:r>
              <w:rPr>
                <w:rFonts w:hint="eastAsia"/>
                <w:sz w:val="24"/>
              </w:rPr>
              <w:t>管理者の氏名</w:t>
            </w:r>
          </w:p>
        </w:tc>
        <w:tc>
          <w:tcPr>
            <w:tcW w:w="6939" w:type="dxa"/>
          </w:tcPr>
          <w:p w:rsidR="009572AB" w:rsidRDefault="00FD1333" w14:paraId="381BEEDC" w14:textId="77777777">
            <w:pPr>
              <w:ind w:firstLine="2160" w:firstLineChars="900"/>
              <w:rPr>
                <w:sz w:val="24"/>
              </w:rPr>
            </w:pPr>
            <w:r>
              <w:rPr>
                <w:rFonts w:hint="eastAsia"/>
                <w:sz w:val="24"/>
              </w:rPr>
              <w:t>中本　文子</w:t>
            </w:r>
          </w:p>
        </w:tc>
      </w:tr>
      <w:tr w:rsidR="009572AB" w14:paraId="381BEEE0" w14:textId="77777777">
        <w:tc>
          <w:tcPr>
            <w:tcW w:w="2700" w:type="dxa"/>
            <w:vAlign w:val="center"/>
          </w:tcPr>
          <w:p w:rsidR="009572AB" w:rsidRDefault="00FD1333" w14:paraId="381BEEDE" w14:textId="77777777">
            <w:pPr>
              <w:jc w:val="center"/>
              <w:rPr>
                <w:sz w:val="24"/>
              </w:rPr>
            </w:pPr>
            <w:r>
              <w:rPr>
                <w:rFonts w:hint="eastAsia"/>
                <w:sz w:val="24"/>
              </w:rPr>
              <w:t>事業の実施地域</w:t>
            </w:r>
          </w:p>
        </w:tc>
        <w:tc>
          <w:tcPr>
            <w:tcW w:w="6939" w:type="dxa"/>
          </w:tcPr>
          <w:p w:rsidR="009572AB" w:rsidRDefault="00FD1333" w14:paraId="381BEEDF" w14:textId="77777777">
            <w:pPr>
              <w:jc w:val="center"/>
              <w:rPr>
                <w:sz w:val="24"/>
              </w:rPr>
            </w:pPr>
            <w:r>
              <w:rPr>
                <w:rFonts w:hint="eastAsia"/>
                <w:sz w:val="24"/>
              </w:rPr>
              <w:t>名古屋市・日進市・豊明市・愛知郡東郷町</w:t>
            </w:r>
          </w:p>
        </w:tc>
      </w:tr>
    </w:tbl>
    <w:p w:rsidR="009572AB" w:rsidRDefault="009572AB" w14:paraId="381BEEE1" w14:textId="77777777">
      <w:pPr>
        <w:rPr>
          <w:sz w:val="24"/>
        </w:rPr>
      </w:pPr>
    </w:p>
    <w:p w:rsidR="009572AB" w:rsidP="686DE0B4" w:rsidRDefault="686DE0B4" w14:paraId="381BEEE2" w14:textId="59820E1C">
      <w:pPr>
        <w:rPr>
          <w:sz w:val="24"/>
        </w:rPr>
      </w:pPr>
      <w:r w:rsidRPr="686DE0B4">
        <w:rPr>
          <w:sz w:val="24"/>
        </w:rPr>
        <w:t xml:space="preserve">(2) </w:t>
      </w:r>
      <w:r w:rsidRPr="686DE0B4">
        <w:rPr>
          <w:sz w:val="24"/>
        </w:rPr>
        <w:t>事業者の職員体制　　　　　　　　　　　　　　　　　（令和</w:t>
      </w:r>
      <w:r w:rsidR="00A90AEC">
        <w:rPr>
          <w:rFonts w:hint="eastAsia"/>
          <w:sz w:val="24"/>
        </w:rPr>
        <w:t xml:space="preserve">　　</w:t>
      </w:r>
      <w:r w:rsidRPr="686DE0B4">
        <w:rPr>
          <w:sz w:val="24"/>
        </w:rPr>
        <w:t>年</w:t>
      </w:r>
      <w:r w:rsidR="00A90AEC">
        <w:rPr>
          <w:rFonts w:hint="eastAsia"/>
          <w:sz w:val="24"/>
        </w:rPr>
        <w:t xml:space="preserve">　　</w:t>
      </w:r>
      <w:r w:rsidRPr="686DE0B4">
        <w:rPr>
          <w:sz w:val="24"/>
        </w:rPr>
        <w:t>月</w:t>
      </w:r>
      <w:r w:rsidR="00A90AEC">
        <w:rPr>
          <w:rFonts w:hint="eastAsia"/>
          <w:sz w:val="24"/>
        </w:rPr>
        <w:t xml:space="preserve">　　</w:t>
      </w:r>
      <w:r w:rsidRPr="686DE0B4">
        <w:rPr>
          <w:sz w:val="24"/>
        </w:rPr>
        <w:t>日現在）</w:t>
      </w:r>
    </w:p>
    <w:tbl>
      <w:tblPr>
        <w:tblStyle w:val="ad"/>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left w:w="57" w:type="dxa"/>
          <w:right w:w="57" w:type="dxa"/>
        </w:tblCellMar>
        <w:tblLook w:val="04A0" w:firstRow="1" w:lastRow="0" w:firstColumn="1" w:lastColumn="0" w:noHBand="0" w:noVBand="1"/>
      </w:tblPr>
      <w:tblGrid>
        <w:gridCol w:w="2598"/>
        <w:gridCol w:w="1782"/>
        <w:gridCol w:w="2691"/>
        <w:gridCol w:w="1413"/>
        <w:gridCol w:w="1181"/>
      </w:tblGrid>
      <w:tr w:rsidRPr="00A90AEC" w:rsidR="008429AB" w:rsidTr="008429AB" w14:paraId="381BEEE8" w14:textId="77777777">
        <w:tc>
          <w:tcPr>
            <w:tcW w:w="1344" w:type="pct"/>
            <w:tcBorders>
              <w:top w:val="single" w:color="000000" w:themeColor="text1" w:sz="12" w:space="0"/>
              <w:left w:val="single" w:color="000000" w:themeColor="text1" w:sz="12" w:space="0"/>
            </w:tcBorders>
            <w:vAlign w:val="center"/>
          </w:tcPr>
          <w:p w:rsidRPr="00A90AEC" w:rsidR="009572AB" w:rsidRDefault="009572AB" w14:paraId="381BEEE3" w14:textId="77777777">
            <w:pPr>
              <w:jc w:val="center"/>
              <w:rPr>
                <w:sz w:val="24"/>
              </w:rPr>
            </w:pPr>
          </w:p>
        </w:tc>
        <w:tc>
          <w:tcPr>
            <w:tcW w:w="922" w:type="pct"/>
            <w:tcBorders>
              <w:top w:val="single" w:color="000000" w:themeColor="text1" w:sz="12" w:space="0"/>
            </w:tcBorders>
            <w:vAlign w:val="center"/>
          </w:tcPr>
          <w:p w:rsidRPr="00A90AEC" w:rsidR="009572AB" w:rsidRDefault="00FD1333" w14:paraId="381BEEE4" w14:textId="77777777">
            <w:pPr>
              <w:jc w:val="center"/>
              <w:rPr>
                <w:sz w:val="24"/>
              </w:rPr>
            </w:pPr>
            <w:r w:rsidRPr="00A90AEC">
              <w:rPr>
                <w:sz w:val="24"/>
              </w:rPr>
              <w:t>人　数</w:t>
            </w:r>
          </w:p>
        </w:tc>
        <w:tc>
          <w:tcPr>
            <w:tcW w:w="1392" w:type="pct"/>
            <w:tcBorders>
              <w:top w:val="single" w:color="000000" w:themeColor="text1" w:sz="12" w:space="0"/>
            </w:tcBorders>
            <w:vAlign w:val="center"/>
          </w:tcPr>
          <w:p w:rsidRPr="00A90AEC" w:rsidR="009572AB" w:rsidRDefault="00FD1333" w14:paraId="381BEEE5" w14:textId="77777777">
            <w:pPr>
              <w:jc w:val="center"/>
              <w:rPr>
                <w:sz w:val="24"/>
              </w:rPr>
            </w:pPr>
            <w:r w:rsidRPr="00A90AEC">
              <w:rPr>
                <w:sz w:val="24"/>
              </w:rPr>
              <w:t>常　勤</w:t>
            </w:r>
          </w:p>
        </w:tc>
        <w:tc>
          <w:tcPr>
            <w:tcW w:w="731" w:type="pct"/>
            <w:tcBorders>
              <w:top w:val="single" w:color="000000" w:themeColor="text1" w:sz="12" w:space="0"/>
            </w:tcBorders>
            <w:vAlign w:val="center"/>
          </w:tcPr>
          <w:p w:rsidRPr="00A90AEC" w:rsidR="009572AB" w:rsidRDefault="00FD1333" w14:paraId="381BEEE6" w14:textId="623663F7">
            <w:pPr>
              <w:jc w:val="center"/>
              <w:rPr>
                <w:sz w:val="24"/>
              </w:rPr>
            </w:pPr>
            <w:r w:rsidRPr="00A90AEC">
              <w:rPr>
                <w:sz w:val="24"/>
              </w:rPr>
              <w:t>非常勤</w:t>
            </w:r>
          </w:p>
        </w:tc>
        <w:tc>
          <w:tcPr>
            <w:tcW w:w="611" w:type="pct"/>
            <w:tcBorders>
              <w:top w:val="single" w:color="000000" w:themeColor="text1" w:sz="12" w:space="0"/>
              <w:right w:val="single" w:color="000000" w:themeColor="text1" w:sz="12" w:space="0"/>
            </w:tcBorders>
          </w:tcPr>
          <w:p w:rsidRPr="00A90AEC" w:rsidR="009572AB" w:rsidRDefault="00FD1333" w14:paraId="381BEEE7" w14:textId="77777777">
            <w:pPr>
              <w:jc w:val="center"/>
              <w:rPr>
                <w:sz w:val="24"/>
              </w:rPr>
            </w:pPr>
            <w:r w:rsidRPr="00A90AEC">
              <w:rPr>
                <w:sz w:val="24"/>
              </w:rPr>
              <w:t>備　考</w:t>
            </w:r>
          </w:p>
        </w:tc>
      </w:tr>
      <w:tr w:rsidRPr="00A90AEC" w:rsidR="008429AB" w:rsidTr="008429AB" w14:paraId="381BEEEE" w14:textId="77777777">
        <w:tc>
          <w:tcPr>
            <w:tcW w:w="1344" w:type="pct"/>
            <w:tcBorders>
              <w:left w:val="single" w:color="000000" w:themeColor="text1" w:sz="12" w:space="0"/>
            </w:tcBorders>
            <w:vAlign w:val="center"/>
          </w:tcPr>
          <w:p w:rsidRPr="00A90AEC" w:rsidR="009572AB" w:rsidRDefault="00FD1333" w14:paraId="381BEEE9" w14:textId="77777777">
            <w:pPr>
              <w:jc w:val="center"/>
              <w:rPr>
                <w:sz w:val="24"/>
              </w:rPr>
            </w:pPr>
            <w:r w:rsidRPr="00A90AEC">
              <w:rPr>
                <w:sz w:val="24"/>
              </w:rPr>
              <w:t>管　理　者</w:t>
            </w:r>
          </w:p>
        </w:tc>
        <w:tc>
          <w:tcPr>
            <w:tcW w:w="922" w:type="pct"/>
            <w:vAlign w:val="center"/>
          </w:tcPr>
          <w:p w:rsidRPr="00A90AEC" w:rsidR="009572AB" w:rsidRDefault="00FD1333" w14:paraId="381BEEEA" w14:textId="77777777">
            <w:pPr>
              <w:jc w:val="center"/>
              <w:rPr>
                <w:sz w:val="24"/>
              </w:rPr>
            </w:pPr>
            <w:r w:rsidRPr="00A90AEC">
              <w:rPr>
                <w:sz w:val="24"/>
              </w:rPr>
              <w:t>1</w:t>
            </w:r>
          </w:p>
        </w:tc>
        <w:tc>
          <w:tcPr>
            <w:tcW w:w="1392" w:type="pct"/>
            <w:vAlign w:val="center"/>
          </w:tcPr>
          <w:p w:rsidRPr="00A90AEC" w:rsidR="009572AB" w:rsidRDefault="00FD1333" w14:paraId="381BEEEB" w14:textId="77777777">
            <w:pPr>
              <w:jc w:val="center"/>
              <w:rPr>
                <w:sz w:val="24"/>
              </w:rPr>
            </w:pPr>
            <w:r w:rsidRPr="00A90AEC">
              <w:rPr>
                <w:sz w:val="24"/>
              </w:rPr>
              <w:t>1</w:t>
            </w:r>
          </w:p>
        </w:tc>
        <w:tc>
          <w:tcPr>
            <w:tcW w:w="731" w:type="pct"/>
            <w:vAlign w:val="center"/>
          </w:tcPr>
          <w:p w:rsidRPr="00A90AEC" w:rsidR="009572AB" w:rsidRDefault="009572AB" w14:paraId="381BEEEC" w14:textId="77777777">
            <w:pPr>
              <w:jc w:val="center"/>
              <w:rPr>
                <w:sz w:val="24"/>
              </w:rPr>
            </w:pPr>
          </w:p>
        </w:tc>
        <w:tc>
          <w:tcPr>
            <w:tcW w:w="611" w:type="pct"/>
            <w:tcBorders>
              <w:right w:val="single" w:color="000000" w:themeColor="text1" w:sz="12" w:space="0"/>
            </w:tcBorders>
            <w:vAlign w:val="center"/>
          </w:tcPr>
          <w:p w:rsidRPr="00A90AEC" w:rsidR="009572AB" w:rsidRDefault="00FD1333" w14:paraId="381BEEED" w14:textId="77777777">
            <w:pPr>
              <w:rPr>
                <w:sz w:val="24"/>
              </w:rPr>
            </w:pPr>
            <w:r w:rsidRPr="00A90AEC">
              <w:rPr>
                <w:sz w:val="24"/>
              </w:rPr>
              <w:t>兼務</w:t>
            </w:r>
          </w:p>
        </w:tc>
      </w:tr>
      <w:tr w:rsidRPr="00A90AEC" w:rsidR="008429AB" w:rsidTr="008429AB" w14:paraId="381BEEF4" w14:textId="77777777">
        <w:trPr>
          <w:trHeight w:val="675"/>
        </w:trPr>
        <w:tc>
          <w:tcPr>
            <w:tcW w:w="1344" w:type="pct"/>
            <w:tcBorders>
              <w:left w:val="single" w:color="000000" w:themeColor="text1" w:sz="12" w:space="0"/>
              <w:bottom w:val="single" w:color="auto" w:sz="4" w:space="0"/>
            </w:tcBorders>
            <w:vAlign w:val="center"/>
          </w:tcPr>
          <w:p w:rsidRPr="00A90AEC" w:rsidR="009572AB" w:rsidP="686DE0B4" w:rsidRDefault="005B13F4" w14:paraId="381BEEEF" w14:textId="0897A7E2">
            <w:pPr>
              <w:jc w:val="center"/>
              <w:rPr>
                <w:sz w:val="24"/>
              </w:rPr>
            </w:pPr>
            <w:r w:rsidRPr="00A90AEC">
              <w:rPr>
                <w:sz w:val="24"/>
              </w:rPr>
              <w:t>主任</w:t>
            </w:r>
            <w:r w:rsidRPr="00A90AEC" w:rsidR="686DE0B4">
              <w:rPr>
                <w:sz w:val="24"/>
              </w:rPr>
              <w:t>介護支援専門員</w:t>
            </w:r>
          </w:p>
        </w:tc>
        <w:tc>
          <w:tcPr>
            <w:tcW w:w="922" w:type="pct"/>
            <w:tcBorders>
              <w:bottom w:val="single" w:color="auto" w:sz="4" w:space="0"/>
            </w:tcBorders>
            <w:vAlign w:val="center"/>
          </w:tcPr>
          <w:p w:rsidRPr="00A90AEC" w:rsidR="009572AB" w:rsidP="00A90AEC" w:rsidRDefault="686DE0B4" w14:paraId="381BEEF0" w14:textId="4FDA7A1C">
            <w:pPr>
              <w:jc w:val="center"/>
              <w:rPr>
                <w:sz w:val="24"/>
              </w:rPr>
            </w:pPr>
            <w:r w:rsidRPr="00A90AEC">
              <w:rPr>
                <w:sz w:val="24"/>
              </w:rPr>
              <w:t>1</w:t>
            </w:r>
            <w:r w:rsidRPr="00A90AEC">
              <w:rPr>
                <w:sz w:val="24"/>
              </w:rPr>
              <w:t>以上</w:t>
            </w:r>
            <w:r w:rsidR="00A90AEC">
              <w:rPr>
                <w:rFonts w:hint="eastAsia"/>
                <w:sz w:val="24"/>
              </w:rPr>
              <w:t>（</w:t>
            </w:r>
            <w:r w:rsidRPr="00A90AEC" w:rsidR="00A90AEC">
              <w:rPr>
                <w:sz w:val="24"/>
              </w:rPr>
              <w:t xml:space="preserve">　　）</w:t>
            </w:r>
          </w:p>
        </w:tc>
        <w:tc>
          <w:tcPr>
            <w:tcW w:w="1392" w:type="pct"/>
            <w:tcBorders>
              <w:bottom w:val="single" w:color="auto" w:sz="4" w:space="0"/>
            </w:tcBorders>
            <w:vAlign w:val="center"/>
          </w:tcPr>
          <w:p w:rsidRPr="00A90AEC" w:rsidR="009572AB" w:rsidP="005B13F4" w:rsidRDefault="686DE0B4" w14:paraId="381BEEF1" w14:textId="0D80B0F1">
            <w:pPr>
              <w:jc w:val="center"/>
              <w:rPr>
                <w:sz w:val="24"/>
              </w:rPr>
            </w:pPr>
            <w:r w:rsidRPr="008429AB">
              <w:rPr>
                <w:sz w:val="24"/>
              </w:rPr>
              <w:t>1</w:t>
            </w:r>
            <w:r w:rsidRPr="008429AB">
              <w:rPr>
                <w:sz w:val="24"/>
              </w:rPr>
              <w:t>以上</w:t>
            </w:r>
            <w:r w:rsidRPr="008429AB" w:rsidR="008429AB">
              <w:rPr>
                <w:rFonts w:hint="eastAsia"/>
                <w:sz w:val="24"/>
              </w:rPr>
              <w:t>配置</w:t>
            </w:r>
            <w:r w:rsidRPr="008429AB" w:rsidR="00A90AEC">
              <w:rPr>
                <w:rFonts w:hint="eastAsia"/>
                <w:sz w:val="24"/>
              </w:rPr>
              <w:t>（</w:t>
            </w:r>
            <w:r w:rsidRPr="008429AB">
              <w:rPr>
                <w:sz w:val="24"/>
              </w:rPr>
              <w:t xml:space="preserve">　</w:t>
            </w:r>
            <w:r w:rsidRPr="008429AB" w:rsidR="00A90AEC">
              <w:rPr>
                <w:rFonts w:hint="eastAsia"/>
                <w:sz w:val="24"/>
              </w:rPr>
              <w:t xml:space="preserve">　</w:t>
            </w:r>
            <w:r w:rsidRPr="008429AB" w:rsidR="005B13F4">
              <w:rPr>
                <w:sz w:val="24"/>
              </w:rPr>
              <w:t xml:space="preserve">　</w:t>
            </w:r>
            <w:r w:rsidRPr="008429AB">
              <w:rPr>
                <w:sz w:val="24"/>
              </w:rPr>
              <w:t>）</w:t>
            </w:r>
          </w:p>
        </w:tc>
        <w:tc>
          <w:tcPr>
            <w:tcW w:w="731" w:type="pct"/>
            <w:tcBorders>
              <w:bottom w:val="single" w:color="auto" w:sz="4" w:space="0"/>
            </w:tcBorders>
            <w:vAlign w:val="center"/>
          </w:tcPr>
          <w:p w:rsidRPr="00A90AEC" w:rsidR="009572AB" w:rsidP="686DE0B4" w:rsidRDefault="00A90AEC" w14:paraId="381BEEF2" w14:textId="1B498E45">
            <w:pPr>
              <w:jc w:val="center"/>
              <w:rPr>
                <w:sz w:val="24"/>
              </w:rPr>
            </w:pPr>
            <w:r>
              <w:rPr>
                <w:rFonts w:hint="eastAsia"/>
                <w:sz w:val="24"/>
              </w:rPr>
              <w:t>（</w:t>
            </w:r>
            <w:r w:rsidRPr="00A90AEC">
              <w:rPr>
                <w:sz w:val="24"/>
              </w:rPr>
              <w:t xml:space="preserve">　　）</w:t>
            </w:r>
          </w:p>
        </w:tc>
        <w:tc>
          <w:tcPr>
            <w:tcW w:w="611" w:type="pct"/>
            <w:tcBorders>
              <w:bottom w:val="single" w:color="auto" w:sz="4" w:space="0"/>
              <w:right w:val="single" w:color="000000" w:themeColor="text1" w:sz="12" w:space="0"/>
            </w:tcBorders>
            <w:vAlign w:val="center"/>
          </w:tcPr>
          <w:p w:rsidRPr="00A90AEC" w:rsidR="009572AB" w:rsidRDefault="009572AB" w14:paraId="381BEEF3" w14:textId="77777777">
            <w:pPr>
              <w:rPr>
                <w:sz w:val="24"/>
              </w:rPr>
            </w:pPr>
          </w:p>
        </w:tc>
      </w:tr>
      <w:tr w:rsidRPr="00A90AEC" w:rsidR="008429AB" w:rsidTr="008429AB" w14:paraId="01A49946" w14:textId="77777777">
        <w:trPr>
          <w:trHeight w:val="750"/>
        </w:trPr>
        <w:tc>
          <w:tcPr>
            <w:tcW w:w="1344" w:type="pct"/>
            <w:tcBorders>
              <w:top w:val="single" w:color="auto" w:sz="4" w:space="0"/>
              <w:left w:val="single" w:color="000000" w:themeColor="text1" w:sz="12" w:space="0"/>
            </w:tcBorders>
            <w:vAlign w:val="center"/>
          </w:tcPr>
          <w:p w:rsidRPr="00A90AEC" w:rsidR="005B13F4" w:rsidP="686DE0B4" w:rsidRDefault="005B13F4" w14:paraId="0BD77E30" w14:textId="77777777">
            <w:pPr>
              <w:jc w:val="center"/>
              <w:rPr>
                <w:sz w:val="24"/>
              </w:rPr>
            </w:pPr>
            <w:r w:rsidRPr="00A90AEC">
              <w:rPr>
                <w:sz w:val="24"/>
              </w:rPr>
              <w:t>介護支援専門員</w:t>
            </w:r>
          </w:p>
        </w:tc>
        <w:tc>
          <w:tcPr>
            <w:tcW w:w="922" w:type="pct"/>
            <w:tcBorders>
              <w:top w:val="single" w:color="auto" w:sz="4" w:space="0"/>
            </w:tcBorders>
            <w:vAlign w:val="center"/>
          </w:tcPr>
          <w:p w:rsidRPr="00A90AEC" w:rsidR="005B13F4" w:rsidP="686DE0B4" w:rsidRDefault="00A90AEC" w14:paraId="6510C057" w14:textId="38C4F456">
            <w:pPr>
              <w:jc w:val="center"/>
              <w:rPr>
                <w:sz w:val="24"/>
              </w:rPr>
            </w:pPr>
            <w:r>
              <w:rPr>
                <w:rFonts w:hint="eastAsia"/>
                <w:sz w:val="24"/>
              </w:rPr>
              <w:t>3</w:t>
            </w:r>
            <w:r w:rsidRPr="00A90AEC" w:rsidR="005B13F4">
              <w:rPr>
                <w:sz w:val="24"/>
              </w:rPr>
              <w:t>以上</w:t>
            </w:r>
            <w:r>
              <w:rPr>
                <w:rFonts w:hint="eastAsia"/>
                <w:sz w:val="24"/>
              </w:rPr>
              <w:t>（</w:t>
            </w:r>
            <w:r w:rsidRPr="00A90AEC">
              <w:rPr>
                <w:sz w:val="24"/>
              </w:rPr>
              <w:t xml:space="preserve">　　）</w:t>
            </w:r>
          </w:p>
        </w:tc>
        <w:tc>
          <w:tcPr>
            <w:tcW w:w="1392" w:type="pct"/>
            <w:tcBorders>
              <w:top w:val="single" w:color="auto" w:sz="4" w:space="0"/>
            </w:tcBorders>
            <w:vAlign w:val="center"/>
          </w:tcPr>
          <w:p w:rsidRPr="00A90AEC" w:rsidR="005B13F4" w:rsidP="686DE0B4" w:rsidRDefault="00A90AEC" w14:paraId="4EAFBFB1" w14:textId="4EC71A19">
            <w:pPr>
              <w:jc w:val="center"/>
              <w:rPr>
                <w:sz w:val="24"/>
              </w:rPr>
            </w:pPr>
            <w:r>
              <w:rPr>
                <w:rFonts w:hint="eastAsia"/>
                <w:sz w:val="24"/>
              </w:rPr>
              <w:t>3</w:t>
            </w:r>
            <w:r w:rsidRPr="00A90AEC" w:rsidR="005B13F4">
              <w:rPr>
                <w:sz w:val="24"/>
              </w:rPr>
              <w:t>以上</w:t>
            </w:r>
            <w:r w:rsidR="008429AB">
              <w:rPr>
                <w:rFonts w:hint="eastAsia"/>
                <w:sz w:val="24"/>
              </w:rPr>
              <w:t>配置</w:t>
            </w:r>
            <w:r>
              <w:rPr>
                <w:rFonts w:hint="eastAsia"/>
                <w:sz w:val="24"/>
              </w:rPr>
              <w:t>（</w:t>
            </w:r>
            <w:r w:rsidRPr="00A90AEC" w:rsidR="005B13F4">
              <w:rPr>
                <w:sz w:val="24"/>
              </w:rPr>
              <w:t xml:space="preserve">　</w:t>
            </w:r>
            <w:r>
              <w:rPr>
                <w:rFonts w:hint="eastAsia"/>
                <w:sz w:val="24"/>
              </w:rPr>
              <w:t xml:space="preserve">　</w:t>
            </w:r>
            <w:r w:rsidRPr="00A90AEC" w:rsidR="005B13F4">
              <w:rPr>
                <w:sz w:val="24"/>
              </w:rPr>
              <w:t xml:space="preserve">　）</w:t>
            </w:r>
          </w:p>
        </w:tc>
        <w:tc>
          <w:tcPr>
            <w:tcW w:w="731" w:type="pct"/>
            <w:tcBorders>
              <w:top w:val="single" w:color="auto" w:sz="4" w:space="0"/>
            </w:tcBorders>
            <w:vAlign w:val="center"/>
          </w:tcPr>
          <w:p w:rsidRPr="00A90AEC" w:rsidR="005B13F4" w:rsidP="686DE0B4" w:rsidRDefault="00A90AEC" w14:paraId="4759CD54" w14:textId="43329E5A">
            <w:pPr>
              <w:jc w:val="center"/>
              <w:rPr>
                <w:sz w:val="24"/>
              </w:rPr>
            </w:pPr>
            <w:r>
              <w:rPr>
                <w:rFonts w:hint="eastAsia"/>
                <w:sz w:val="24"/>
              </w:rPr>
              <w:t>（</w:t>
            </w:r>
            <w:r w:rsidRPr="00A90AEC">
              <w:rPr>
                <w:sz w:val="24"/>
              </w:rPr>
              <w:t xml:space="preserve">　　）</w:t>
            </w:r>
          </w:p>
        </w:tc>
        <w:tc>
          <w:tcPr>
            <w:tcW w:w="611" w:type="pct"/>
            <w:tcBorders>
              <w:top w:val="single" w:color="auto" w:sz="4" w:space="0"/>
              <w:right w:val="single" w:color="000000" w:themeColor="text1" w:sz="12" w:space="0"/>
            </w:tcBorders>
            <w:vAlign w:val="center"/>
          </w:tcPr>
          <w:p w:rsidRPr="00A90AEC" w:rsidR="005B13F4" w:rsidRDefault="005B13F4" w14:paraId="5B26FC29" w14:textId="77777777">
            <w:pPr>
              <w:rPr>
                <w:sz w:val="24"/>
              </w:rPr>
            </w:pPr>
          </w:p>
        </w:tc>
      </w:tr>
      <w:tr w:rsidRPr="00A90AEC" w:rsidR="008429AB" w:rsidTr="008429AB" w14:paraId="7C261920" w14:textId="77777777">
        <w:trPr>
          <w:trHeight w:val="491"/>
        </w:trPr>
        <w:tc>
          <w:tcPr>
            <w:tcW w:w="1344" w:type="pct"/>
            <w:tcBorders>
              <w:left w:val="single" w:color="000000" w:themeColor="text1" w:sz="12" w:space="0"/>
              <w:bottom w:val="single" w:color="000000" w:themeColor="text1" w:sz="12" w:space="0"/>
            </w:tcBorders>
            <w:vAlign w:val="center"/>
          </w:tcPr>
          <w:p w:rsidRPr="00A90AEC" w:rsidR="686DE0B4" w:rsidP="686DE0B4" w:rsidRDefault="686DE0B4" w14:paraId="63A9515F" w14:textId="104F4CC4">
            <w:pPr>
              <w:jc w:val="center"/>
              <w:rPr>
                <w:sz w:val="24"/>
              </w:rPr>
            </w:pPr>
            <w:r w:rsidRPr="00A90AEC">
              <w:rPr>
                <w:sz w:val="24"/>
              </w:rPr>
              <w:t>事務</w:t>
            </w:r>
          </w:p>
        </w:tc>
        <w:tc>
          <w:tcPr>
            <w:tcW w:w="922" w:type="pct"/>
            <w:tcBorders>
              <w:bottom w:val="single" w:color="000000" w:themeColor="text1" w:sz="12" w:space="0"/>
            </w:tcBorders>
            <w:vAlign w:val="center"/>
          </w:tcPr>
          <w:p w:rsidRPr="00A90AEC" w:rsidR="686DE0B4" w:rsidP="686DE0B4" w:rsidRDefault="00A90AEC" w14:paraId="177C242E" w14:textId="54F91837">
            <w:pPr>
              <w:jc w:val="center"/>
              <w:rPr>
                <w:sz w:val="24"/>
              </w:rPr>
            </w:pPr>
            <w:r>
              <w:rPr>
                <w:rFonts w:hint="eastAsia"/>
                <w:sz w:val="24"/>
              </w:rPr>
              <w:t>－</w:t>
            </w:r>
          </w:p>
        </w:tc>
        <w:tc>
          <w:tcPr>
            <w:tcW w:w="1392" w:type="pct"/>
            <w:tcBorders>
              <w:bottom w:val="single" w:color="000000" w:themeColor="text1" w:sz="12" w:space="0"/>
            </w:tcBorders>
            <w:vAlign w:val="center"/>
          </w:tcPr>
          <w:p w:rsidRPr="00A90AEC" w:rsidR="686DE0B4" w:rsidP="686DE0B4" w:rsidRDefault="00A90AEC" w14:paraId="7F752F35" w14:textId="2E6FE083">
            <w:pPr>
              <w:jc w:val="center"/>
              <w:rPr>
                <w:sz w:val="24"/>
              </w:rPr>
            </w:pPr>
            <w:r>
              <w:rPr>
                <w:rFonts w:hint="eastAsia"/>
                <w:sz w:val="24"/>
              </w:rPr>
              <w:t>（</w:t>
            </w:r>
            <w:r w:rsidRPr="00A90AEC">
              <w:rPr>
                <w:sz w:val="24"/>
              </w:rPr>
              <w:t xml:space="preserve">　</w:t>
            </w:r>
            <w:r>
              <w:rPr>
                <w:rFonts w:hint="eastAsia"/>
                <w:sz w:val="24"/>
              </w:rPr>
              <w:t xml:space="preserve">　</w:t>
            </w:r>
            <w:r w:rsidRPr="00A90AEC">
              <w:rPr>
                <w:sz w:val="24"/>
              </w:rPr>
              <w:t xml:space="preserve">　）</w:t>
            </w:r>
          </w:p>
        </w:tc>
        <w:tc>
          <w:tcPr>
            <w:tcW w:w="731" w:type="pct"/>
            <w:tcBorders>
              <w:bottom w:val="single" w:color="000000" w:themeColor="text1" w:sz="12" w:space="0"/>
            </w:tcBorders>
            <w:vAlign w:val="center"/>
          </w:tcPr>
          <w:p w:rsidRPr="00A90AEC" w:rsidR="686DE0B4" w:rsidP="686DE0B4" w:rsidRDefault="00A90AEC" w14:paraId="6B29C5C3" w14:textId="2A76313B">
            <w:pPr>
              <w:jc w:val="center"/>
              <w:rPr>
                <w:sz w:val="24"/>
              </w:rPr>
            </w:pPr>
            <w:r>
              <w:rPr>
                <w:rFonts w:hint="eastAsia"/>
                <w:sz w:val="24"/>
              </w:rPr>
              <w:t>（</w:t>
            </w:r>
            <w:r w:rsidRPr="00A90AEC">
              <w:rPr>
                <w:sz w:val="24"/>
              </w:rPr>
              <w:t xml:space="preserve">　　）</w:t>
            </w:r>
          </w:p>
        </w:tc>
        <w:tc>
          <w:tcPr>
            <w:tcW w:w="611" w:type="pct"/>
            <w:tcBorders>
              <w:bottom w:val="single" w:color="000000" w:themeColor="text1" w:sz="12" w:space="0"/>
              <w:right w:val="single" w:color="000000" w:themeColor="text1" w:sz="12" w:space="0"/>
            </w:tcBorders>
            <w:vAlign w:val="center"/>
          </w:tcPr>
          <w:p w:rsidRPr="00A90AEC" w:rsidR="686DE0B4" w:rsidP="686DE0B4" w:rsidRDefault="686DE0B4" w14:paraId="465178C7" w14:textId="0263EAC6">
            <w:pPr>
              <w:rPr>
                <w:sz w:val="24"/>
              </w:rPr>
            </w:pPr>
          </w:p>
        </w:tc>
      </w:tr>
    </w:tbl>
    <w:p w:rsidR="009572AB" w:rsidP="686DE0B4" w:rsidRDefault="686DE0B4" w14:paraId="0549A875" w14:textId="1B81BF1D">
      <w:pPr>
        <w:jc w:val="right"/>
        <w:rPr>
          <w:sz w:val="24"/>
          <w:lang w:eastAsia="zh-TW"/>
        </w:rPr>
      </w:pPr>
      <w:r w:rsidRPr="686DE0B4">
        <w:rPr>
          <w:sz w:val="24"/>
          <w:lang w:eastAsia="zh-TW"/>
        </w:rPr>
        <w:t xml:space="preserve"> ※</w:t>
      </w:r>
      <w:r w:rsidRPr="686DE0B4">
        <w:rPr>
          <w:sz w:val="24"/>
          <w:lang w:eastAsia="zh-TW"/>
        </w:rPr>
        <w:t>特定事業所加算</w:t>
      </w:r>
      <w:r w:rsidRPr="686DE0B4">
        <w:rPr>
          <w:sz w:val="24"/>
          <w:lang w:eastAsia="zh-TW"/>
        </w:rPr>
        <w:t>Ⅱ</w:t>
      </w:r>
      <w:r w:rsidRPr="686DE0B4">
        <w:rPr>
          <w:sz w:val="24"/>
          <w:lang w:eastAsia="zh-TW"/>
        </w:rPr>
        <w:t>算定</w:t>
      </w:r>
    </w:p>
    <w:p w:rsidR="00A90AEC" w:rsidRDefault="00A90AEC" w14:paraId="75A5252A" w14:textId="77777777">
      <w:pPr>
        <w:widowControl/>
        <w:jc w:val="left"/>
        <w:rPr>
          <w:sz w:val="24"/>
          <w:lang w:eastAsia="zh-TW"/>
        </w:rPr>
      </w:pPr>
      <w:r>
        <w:rPr>
          <w:sz w:val="24"/>
          <w:lang w:eastAsia="zh-TW"/>
        </w:rPr>
        <w:br w:type="page"/>
      </w:r>
    </w:p>
    <w:p w:rsidR="009572AB" w:rsidP="686DE0B4" w:rsidRDefault="686DE0B4" w14:paraId="381BEEF5" w14:textId="1504D67D">
      <w:pPr>
        <w:rPr>
          <w:sz w:val="24"/>
        </w:rPr>
      </w:pPr>
      <w:r w:rsidRPr="686DE0B4">
        <w:rPr>
          <w:sz w:val="24"/>
        </w:rPr>
        <w:lastRenderedPageBreak/>
        <w:t xml:space="preserve">(3) </w:t>
      </w:r>
      <w:r w:rsidRPr="686DE0B4">
        <w:rPr>
          <w:sz w:val="24"/>
        </w:rPr>
        <w:t>営業日および営業時間</w:t>
      </w:r>
    </w:p>
    <w:tbl>
      <w:tblPr>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2792"/>
        <w:gridCol w:w="2901"/>
        <w:gridCol w:w="3946"/>
      </w:tblGrid>
      <w:tr w:rsidR="009572AB" w14:paraId="381BEEF8" w14:textId="77777777">
        <w:tc>
          <w:tcPr>
            <w:tcW w:w="5693" w:type="dxa"/>
            <w:gridSpan w:val="2"/>
            <w:vAlign w:val="center"/>
          </w:tcPr>
          <w:p w:rsidR="009572AB" w:rsidRDefault="009572AB" w14:paraId="381BEEF6" w14:textId="77777777">
            <w:pPr>
              <w:jc w:val="center"/>
              <w:rPr>
                <w:sz w:val="24"/>
              </w:rPr>
            </w:pPr>
          </w:p>
        </w:tc>
        <w:tc>
          <w:tcPr>
            <w:tcW w:w="3946" w:type="dxa"/>
            <w:vAlign w:val="center"/>
          </w:tcPr>
          <w:p w:rsidR="009572AB" w:rsidRDefault="00FD1333" w14:paraId="381BEEF7" w14:textId="77777777">
            <w:pPr>
              <w:jc w:val="center"/>
              <w:rPr>
                <w:sz w:val="24"/>
              </w:rPr>
            </w:pPr>
            <w:r>
              <w:rPr>
                <w:rFonts w:hint="eastAsia"/>
                <w:sz w:val="24"/>
              </w:rPr>
              <w:t>営業時間</w:t>
            </w:r>
          </w:p>
        </w:tc>
      </w:tr>
      <w:tr w:rsidR="009572AB" w14:paraId="381BEEFC" w14:textId="77777777">
        <w:tc>
          <w:tcPr>
            <w:tcW w:w="2792" w:type="dxa"/>
            <w:vAlign w:val="center"/>
          </w:tcPr>
          <w:p w:rsidR="009572AB" w:rsidRDefault="00FD1333" w14:paraId="381BEEF9" w14:textId="77777777">
            <w:pPr>
              <w:jc w:val="center"/>
              <w:rPr>
                <w:sz w:val="24"/>
              </w:rPr>
            </w:pPr>
            <w:r>
              <w:rPr>
                <w:rFonts w:hint="eastAsia"/>
                <w:sz w:val="24"/>
              </w:rPr>
              <w:t>営業日</w:t>
            </w:r>
          </w:p>
        </w:tc>
        <w:tc>
          <w:tcPr>
            <w:tcW w:w="2901" w:type="dxa"/>
            <w:vAlign w:val="center"/>
          </w:tcPr>
          <w:p w:rsidR="009572AB" w:rsidRDefault="00FD1333" w14:paraId="381BEEFA" w14:textId="77777777">
            <w:pPr>
              <w:jc w:val="center"/>
              <w:rPr>
                <w:sz w:val="24"/>
              </w:rPr>
            </w:pPr>
            <w:r>
              <w:rPr>
                <w:rFonts w:hint="eastAsia"/>
                <w:sz w:val="24"/>
              </w:rPr>
              <w:t>月～金曜日</w:t>
            </w:r>
          </w:p>
        </w:tc>
        <w:tc>
          <w:tcPr>
            <w:tcW w:w="3946" w:type="dxa"/>
            <w:vAlign w:val="center"/>
          </w:tcPr>
          <w:p w:rsidR="009572AB" w:rsidRDefault="00FD1333" w14:paraId="381BEEFB" w14:textId="77777777">
            <w:pPr>
              <w:jc w:val="center"/>
              <w:rPr>
                <w:sz w:val="24"/>
              </w:rPr>
            </w:pPr>
            <w:r>
              <w:rPr>
                <w:sz w:val="24"/>
              </w:rPr>
              <w:t>8</w:t>
            </w:r>
            <w:r>
              <w:rPr>
                <w:rFonts w:hint="eastAsia"/>
                <w:sz w:val="24"/>
              </w:rPr>
              <w:t>：</w:t>
            </w:r>
            <w:r>
              <w:rPr>
                <w:sz w:val="24"/>
              </w:rPr>
              <w:t>3</w:t>
            </w:r>
            <w:r>
              <w:rPr>
                <w:rFonts w:hint="eastAsia"/>
                <w:sz w:val="24"/>
              </w:rPr>
              <w:t>0</w:t>
            </w:r>
            <w:r>
              <w:rPr>
                <w:rFonts w:hint="eastAsia"/>
                <w:sz w:val="24"/>
              </w:rPr>
              <w:t>～</w:t>
            </w:r>
            <w:r>
              <w:rPr>
                <w:rFonts w:hint="eastAsia"/>
                <w:sz w:val="24"/>
              </w:rPr>
              <w:t>17</w:t>
            </w:r>
            <w:r>
              <w:rPr>
                <w:rFonts w:hint="eastAsia"/>
                <w:sz w:val="24"/>
              </w:rPr>
              <w:t>：</w:t>
            </w:r>
            <w:r>
              <w:rPr>
                <w:sz w:val="24"/>
              </w:rPr>
              <w:t>3</w:t>
            </w:r>
            <w:r>
              <w:rPr>
                <w:rFonts w:hint="eastAsia"/>
                <w:sz w:val="24"/>
              </w:rPr>
              <w:t>0</w:t>
            </w:r>
          </w:p>
        </w:tc>
      </w:tr>
      <w:tr w:rsidR="009572AB" w14:paraId="381BEF00" w14:textId="77777777">
        <w:tc>
          <w:tcPr>
            <w:tcW w:w="2792" w:type="dxa"/>
            <w:vAlign w:val="center"/>
          </w:tcPr>
          <w:p w:rsidR="009572AB" w:rsidRDefault="00FD1333" w14:paraId="381BEEFD" w14:textId="77777777">
            <w:pPr>
              <w:jc w:val="center"/>
              <w:rPr>
                <w:sz w:val="24"/>
              </w:rPr>
            </w:pPr>
            <w:r>
              <w:rPr>
                <w:rFonts w:hint="eastAsia"/>
                <w:sz w:val="24"/>
              </w:rPr>
              <w:t>休業日</w:t>
            </w:r>
          </w:p>
        </w:tc>
        <w:tc>
          <w:tcPr>
            <w:tcW w:w="2901" w:type="dxa"/>
            <w:vAlign w:val="center"/>
          </w:tcPr>
          <w:p w:rsidR="009572AB" w:rsidRDefault="00FD1333" w14:paraId="381BEEFE" w14:textId="77777777">
            <w:pPr>
              <w:jc w:val="center"/>
              <w:rPr>
                <w:sz w:val="22"/>
                <w:szCs w:val="22"/>
              </w:rPr>
            </w:pPr>
            <w:r>
              <w:rPr>
                <w:sz w:val="22"/>
                <w:szCs w:val="22"/>
              </w:rPr>
              <w:t>土日・祝・盆・年末年始</w:t>
            </w:r>
          </w:p>
        </w:tc>
        <w:tc>
          <w:tcPr>
            <w:tcW w:w="3946" w:type="dxa"/>
            <w:vAlign w:val="center"/>
          </w:tcPr>
          <w:p w:rsidR="009572AB" w:rsidRDefault="00FD1333" w14:paraId="381BEEFF" w14:textId="77777777">
            <w:pPr>
              <w:jc w:val="center"/>
              <w:rPr>
                <w:sz w:val="24"/>
              </w:rPr>
            </w:pPr>
            <w:r>
              <w:rPr>
                <w:rFonts w:hint="eastAsia"/>
                <w:sz w:val="24"/>
              </w:rPr>
              <w:t>―</w:t>
            </w:r>
          </w:p>
        </w:tc>
      </w:tr>
    </w:tbl>
    <w:p w:rsidR="009572AB" w:rsidRDefault="00FD1333" w14:paraId="381BEF01" w14:textId="77777777">
      <w:pPr>
        <w:ind w:firstLine="3420" w:firstLineChars="1425"/>
        <w:rPr>
          <w:sz w:val="24"/>
        </w:rPr>
      </w:pPr>
      <w:r>
        <w:rPr>
          <w:rFonts w:hint="eastAsia"/>
          <w:sz w:val="24"/>
        </w:rPr>
        <w:t>※電話等により</w:t>
      </w:r>
      <w:r>
        <w:rPr>
          <w:rFonts w:hint="eastAsia"/>
          <w:sz w:val="24"/>
        </w:rPr>
        <w:t>24</w:t>
      </w:r>
      <w:r>
        <w:rPr>
          <w:rFonts w:hint="eastAsia"/>
          <w:sz w:val="24"/>
        </w:rPr>
        <w:t>時間連絡が可能です。</w:t>
      </w:r>
    </w:p>
    <w:p w:rsidR="009572AB" w:rsidRDefault="009572AB" w14:paraId="381BEF02" w14:textId="77777777">
      <w:pPr>
        <w:rPr>
          <w:b/>
          <w:sz w:val="24"/>
        </w:rPr>
      </w:pPr>
    </w:p>
    <w:p w:rsidR="009572AB" w:rsidRDefault="00FD1333" w14:paraId="381BEF03" w14:textId="77777777">
      <w:pPr>
        <w:rPr>
          <w:b/>
          <w:sz w:val="24"/>
        </w:rPr>
      </w:pPr>
      <w:r>
        <w:rPr>
          <w:rFonts w:hint="eastAsia"/>
          <w:b/>
          <w:sz w:val="24"/>
        </w:rPr>
        <w:t>4</w:t>
      </w:r>
      <w:r>
        <w:rPr>
          <w:rFonts w:hint="eastAsia"/>
          <w:b/>
          <w:sz w:val="24"/>
        </w:rPr>
        <w:t>．（事業の目的・運営方針）</w:t>
      </w:r>
    </w:p>
    <w:p w:rsidR="009572AB" w:rsidRDefault="00FD1333" w14:paraId="381BEF04" w14:textId="77777777">
      <w:pPr>
        <w:rPr>
          <w:sz w:val="24"/>
        </w:rPr>
      </w:pPr>
      <w:r>
        <w:rPr>
          <w:rFonts w:hint="eastAsia"/>
          <w:sz w:val="24"/>
        </w:rPr>
        <w:t>（</w:t>
      </w:r>
      <w:r>
        <w:rPr>
          <w:rFonts w:hint="eastAsia"/>
          <w:sz w:val="24"/>
        </w:rPr>
        <w:t>1</w:t>
      </w:r>
      <w:r>
        <w:rPr>
          <w:rFonts w:hint="eastAsia"/>
          <w:sz w:val="24"/>
        </w:rPr>
        <w:t>）事業の目的</w:t>
      </w:r>
    </w:p>
    <w:p w:rsidR="009572AB" w:rsidRDefault="00FD1333" w14:paraId="381BEF05" w14:textId="77777777">
      <w:pPr>
        <w:ind w:left="525" w:leftChars="250" w:firstLine="240" w:firstLineChars="100"/>
        <w:rPr>
          <w:sz w:val="24"/>
        </w:rPr>
      </w:pPr>
      <w:r>
        <w:rPr>
          <w:rFonts w:hint="eastAsia" w:ascii="ＭＳ 明朝" w:hAnsi="ＭＳ 明朝"/>
          <w:sz w:val="24"/>
        </w:rPr>
        <w:t>株式会社Ｈ＆Ｈ（以下「会社」という。）が開設する福祉日和（以下「事業者」という。）が行う指定居宅介護支援（介護保険法第</w:t>
      </w:r>
      <w:r>
        <w:rPr>
          <w:sz w:val="24"/>
        </w:rPr>
        <w:t>46</w:t>
      </w:r>
      <w:r>
        <w:rPr>
          <w:rFonts w:hint="eastAsia" w:ascii="ＭＳ 明朝" w:hAnsi="ＭＳ 明朝"/>
          <w:sz w:val="24"/>
        </w:rPr>
        <w:t>条第</w:t>
      </w:r>
      <w:r>
        <w:rPr>
          <w:sz w:val="24"/>
        </w:rPr>
        <w:t>1</w:t>
      </w:r>
      <w:r>
        <w:rPr>
          <w:rFonts w:hint="eastAsia" w:ascii="ＭＳ 明朝" w:hAnsi="ＭＳ 明朝"/>
          <w:sz w:val="24"/>
        </w:rPr>
        <w:t>項に規定する指定居宅介護支援をいう。以下同じ。）事業（以下「事業」という。）の適正な運営を確保するために人員及び管理運営に関する事項を定め、会社の介護支援専門員が要介護状態にある高齢者等（以下「要介護者等」という。）の依頼に基づき、指定居宅介護支援を提供することを目的とします。</w:t>
      </w:r>
    </w:p>
    <w:p w:rsidR="009572AB" w:rsidRDefault="00FD1333" w14:paraId="381BEF06" w14:textId="77777777">
      <w:pPr>
        <w:rPr>
          <w:sz w:val="24"/>
        </w:rPr>
      </w:pPr>
      <w:r>
        <w:rPr>
          <w:rFonts w:hint="eastAsia"/>
          <w:sz w:val="24"/>
        </w:rPr>
        <w:t>（</w:t>
      </w:r>
      <w:r>
        <w:rPr>
          <w:rFonts w:hint="eastAsia"/>
          <w:sz w:val="24"/>
        </w:rPr>
        <w:t>2</w:t>
      </w:r>
      <w:r>
        <w:rPr>
          <w:rFonts w:hint="eastAsia"/>
          <w:sz w:val="24"/>
        </w:rPr>
        <w:t>）運営方針</w:t>
      </w:r>
    </w:p>
    <w:p w:rsidR="009572AB" w:rsidRDefault="00FD1333" w14:paraId="381BEF07" w14:textId="77777777">
      <w:pPr>
        <w:numPr>
          <w:ilvl w:val="0"/>
          <w:numId w:val="2"/>
        </w:numPr>
        <w:tabs>
          <w:tab w:val="left" w:pos="900"/>
        </w:tabs>
        <w:ind w:left="900" w:hanging="540"/>
        <w:rPr>
          <w:sz w:val="24"/>
        </w:rPr>
      </w:pPr>
      <w:r>
        <w:rPr>
          <w:rFonts w:hint="eastAsia" w:ascii="ＭＳ 明朝" w:hAnsi="ＭＳ 明朝"/>
          <w:sz w:val="24"/>
        </w:rPr>
        <w:t>事業の運営は、利用者が要介護状態等となった場合においても、その利用者が可能な限りその居宅において、その有する能力に応じ、自立した日常生活を営むことができるよう、配慮して行います。</w:t>
      </w:r>
    </w:p>
    <w:p w:rsidR="009572AB" w:rsidP="686DE0B4" w:rsidRDefault="686DE0B4" w14:paraId="381BEF08" w14:textId="65CC99C5">
      <w:pPr>
        <w:numPr>
          <w:ilvl w:val="0"/>
          <w:numId w:val="2"/>
        </w:numPr>
        <w:tabs>
          <w:tab w:val="left" w:pos="900"/>
        </w:tabs>
        <w:ind w:left="900" w:hanging="540"/>
        <w:rPr>
          <w:sz w:val="24"/>
        </w:rPr>
      </w:pPr>
      <w:r w:rsidRPr="686DE0B4">
        <w:rPr>
          <w:rFonts w:ascii="ＭＳ 明朝" w:hAnsi="ＭＳ 明朝"/>
          <w:sz w:val="24"/>
        </w:rPr>
        <w:t>事業の運営は、利用者の心身の状況、その置かれている環境等に応じて、利用者の希望に基づき、適切な介護保険サービスが受けられるよう、複数の事業所の紹介をさせて頂きます。利用者は複数の指定居宅サービス事業者等を紹介するよう求めることができます。</w:t>
      </w:r>
    </w:p>
    <w:p w:rsidR="009572AB" w:rsidP="686DE0B4" w:rsidRDefault="686DE0B4" w14:paraId="381BEF09" w14:textId="6F4A9FB0">
      <w:pPr>
        <w:numPr>
          <w:ilvl w:val="0"/>
          <w:numId w:val="2"/>
        </w:numPr>
        <w:tabs>
          <w:tab w:val="left" w:pos="900"/>
        </w:tabs>
        <w:ind w:left="900" w:hanging="540"/>
        <w:rPr>
          <w:sz w:val="24"/>
        </w:rPr>
      </w:pPr>
      <w:r w:rsidRPr="686DE0B4">
        <w:rPr>
          <w:rFonts w:ascii="ＭＳ 明朝" w:hAnsi="ＭＳ 明朝"/>
          <w:sz w:val="24"/>
        </w:rPr>
        <w:t>事業の提供に当たっては、利用者の意思及び人格を尊重し、常に利用者の立場に立って、利用者に提供される指定居宅サービス等（介護保険法第</w:t>
      </w:r>
      <w:r w:rsidRPr="686DE0B4">
        <w:rPr>
          <w:sz w:val="24"/>
        </w:rPr>
        <w:t>7</w:t>
      </w:r>
      <w:r w:rsidRPr="686DE0B4">
        <w:rPr>
          <w:rFonts w:ascii="ＭＳ 明朝" w:hAnsi="ＭＳ 明朝"/>
          <w:sz w:val="24"/>
        </w:rPr>
        <w:t>条第</w:t>
      </w:r>
      <w:r w:rsidRPr="686DE0B4">
        <w:rPr>
          <w:sz w:val="24"/>
        </w:rPr>
        <w:t>18</w:t>
      </w:r>
      <w:r w:rsidRPr="686DE0B4">
        <w:rPr>
          <w:rFonts w:ascii="ＭＳ 明朝" w:hAnsi="ＭＳ 明朝"/>
          <w:sz w:val="24"/>
        </w:rPr>
        <w:t>項に規定する指定居宅サービス等をいう。以下同じ。）が特定の種類又は特定の居宅サービス事業者に不当に偏らないよう公正中立に行います。また利用者はケアプランに位置付けた指定居宅サービス事業者等の選定理由を求める事が可能です。</w:t>
      </w:r>
    </w:p>
    <w:p w:rsidR="009572AB" w:rsidRDefault="00FD1333" w14:paraId="381BEF0A" w14:textId="77777777">
      <w:pPr>
        <w:numPr>
          <w:ilvl w:val="0"/>
          <w:numId w:val="2"/>
        </w:numPr>
        <w:ind w:left="900" w:hanging="540"/>
        <w:rPr>
          <w:sz w:val="24"/>
        </w:rPr>
      </w:pPr>
      <w:r>
        <w:rPr>
          <w:rFonts w:ascii="ＭＳ 明朝" w:hAnsi="ＭＳ 明朝"/>
          <w:sz w:val="24"/>
        </w:rPr>
        <w:t>事業の運営に当たっては、関係行政機関、地域包括支援センター（いきいき支援センター）他の指定居宅介護支援事業者、介護保険施設等との綿密な連携を図り、総合的な支援に努めるものとします。</w:t>
      </w:r>
    </w:p>
    <w:p w:rsidR="009572AB" w:rsidRDefault="00FD1333" w14:paraId="381BEF0B" w14:textId="77777777">
      <w:pPr>
        <w:numPr>
          <w:ilvl w:val="0"/>
          <w:numId w:val="2"/>
        </w:numPr>
        <w:ind w:left="900" w:hanging="540"/>
        <w:rPr>
          <w:sz w:val="24"/>
        </w:rPr>
      </w:pPr>
      <w:r>
        <w:rPr>
          <w:rFonts w:ascii="ＭＳ 明朝" w:hAnsi="ＭＳ 明朝"/>
          <w:sz w:val="24"/>
        </w:rPr>
        <w:t>その他、</w:t>
      </w:r>
      <w:r>
        <w:rPr>
          <w:sz w:val="24"/>
        </w:rPr>
        <w:t>アセスメント方法は当事業所のアセスメント方式とします。</w:t>
      </w:r>
    </w:p>
    <w:p w:rsidR="009572AB" w:rsidRDefault="00FD1333" w14:paraId="381BEF0C" w14:textId="77777777">
      <w:pPr>
        <w:rPr>
          <w:b/>
          <w:sz w:val="24"/>
        </w:rPr>
      </w:pPr>
      <w:r>
        <w:rPr>
          <w:rFonts w:hint="eastAsia"/>
          <w:b/>
          <w:sz w:val="24"/>
        </w:rPr>
        <w:t>5</w:t>
      </w:r>
      <w:r>
        <w:rPr>
          <w:rFonts w:hint="eastAsia"/>
          <w:b/>
          <w:sz w:val="24"/>
        </w:rPr>
        <w:t>．（利用料金）</w:t>
      </w:r>
    </w:p>
    <w:p w:rsidR="009572AB" w:rsidRDefault="00FD1333" w14:paraId="381BEF0D" w14:textId="77777777">
      <w:pPr>
        <w:rPr>
          <w:sz w:val="24"/>
        </w:rPr>
      </w:pPr>
      <w:r>
        <w:rPr>
          <w:rFonts w:hint="eastAsia"/>
          <w:sz w:val="24"/>
        </w:rPr>
        <w:t>（</w:t>
      </w:r>
      <w:r>
        <w:rPr>
          <w:rFonts w:hint="eastAsia"/>
          <w:sz w:val="24"/>
        </w:rPr>
        <w:t>1</w:t>
      </w:r>
      <w:r>
        <w:rPr>
          <w:rFonts w:hint="eastAsia"/>
          <w:sz w:val="24"/>
        </w:rPr>
        <w:t>）利用料金</w:t>
      </w:r>
    </w:p>
    <w:p w:rsidR="009572AB" w:rsidRDefault="00FD1333" w14:paraId="381BEF0E" w14:textId="77777777">
      <w:pPr>
        <w:ind w:left="674" w:leftChars="321" w:firstLine="120" w:firstLineChars="50"/>
        <w:rPr>
          <w:sz w:val="24"/>
        </w:rPr>
      </w:pPr>
      <w:r>
        <w:rPr>
          <w:rFonts w:hint="eastAsia"/>
          <w:sz w:val="24"/>
        </w:rPr>
        <w:t>要介護認定を受けられた方は、介護保険制度から全額給付されるので自己負担はありません。</w:t>
      </w:r>
    </w:p>
    <w:p w:rsidR="009572AB" w:rsidRDefault="00FD1333" w14:paraId="381BEF0F" w14:textId="77777777">
      <w:pPr>
        <w:ind w:left="800" w:leftChars="381"/>
        <w:rPr>
          <w:sz w:val="24"/>
        </w:rPr>
      </w:pPr>
      <w:r>
        <w:rPr>
          <w:rFonts w:hint="eastAsia"/>
          <w:sz w:val="24"/>
        </w:rPr>
        <w:t>※保険料の滞納などの理由により、償還払いや一部負担の適用のある方は、一定額の負担が生じます。</w:t>
      </w:r>
    </w:p>
    <w:p w:rsidR="009572AB" w:rsidP="525A318C" w:rsidRDefault="00FD1333" w14:paraId="381BEF10" w14:textId="2D167796">
      <w:pPr>
        <w:ind w:left="674" w:leftChars="321" w:firstLine="120" w:firstLineChars="50"/>
        <w:rPr>
          <w:sz w:val="24"/>
          <w:szCs w:val="24"/>
        </w:rPr>
      </w:pPr>
      <w:r w:rsidRPr="525A318C" w:rsidR="525A318C">
        <w:rPr>
          <w:sz w:val="24"/>
          <w:szCs w:val="24"/>
        </w:rPr>
        <w:t>※特定事業所加算、初回加算、入院時情報連携加算、退院・退所加算、通院時情報連携加算、その他該当する加算の算定、また運営基準減算の内容が該当する場合は減算の算定を致します。（いずれも利用者自己負担はありません。）</w:t>
      </w:r>
    </w:p>
    <w:p w:rsidR="009572AB" w:rsidRDefault="00FD1333" w14:paraId="381BEF11" w14:textId="77777777">
      <w:pPr>
        <w:ind w:left="720" w:hanging="720" w:hangingChars="300"/>
        <w:rPr>
          <w:sz w:val="24"/>
        </w:rPr>
      </w:pPr>
      <w:r>
        <w:rPr>
          <w:rFonts w:hint="eastAsia"/>
          <w:sz w:val="24"/>
        </w:rPr>
        <w:t xml:space="preserve"> </w:t>
      </w:r>
      <w:r>
        <w:rPr>
          <w:rFonts w:hint="eastAsia"/>
          <w:sz w:val="24"/>
        </w:rPr>
        <w:t>（</w:t>
      </w:r>
      <w:r>
        <w:rPr>
          <w:rFonts w:hint="eastAsia"/>
          <w:sz w:val="24"/>
        </w:rPr>
        <w:t>2</w:t>
      </w:r>
      <w:r>
        <w:rPr>
          <w:rFonts w:hint="eastAsia"/>
          <w:sz w:val="24"/>
        </w:rPr>
        <w:t>）交通費</w:t>
      </w:r>
    </w:p>
    <w:p w:rsidR="009572AB" w:rsidP="63B9D13F" w:rsidRDefault="009572AB" w14:paraId="381BEF13" w14:textId="3A439B5F">
      <w:pPr>
        <w:ind w:left="569" w:leftChars="271" w:firstLine="60" w:firstLineChars="25"/>
        <w:rPr>
          <w:sz w:val="24"/>
          <w:szCs w:val="24"/>
        </w:rPr>
      </w:pPr>
      <w:r w:rsidRPr="63B9D13F" w:rsidR="63B9D13F">
        <w:rPr>
          <w:sz w:val="24"/>
          <w:szCs w:val="24"/>
        </w:rPr>
        <w:t>サービス提供事業者の営業地以外の利用者は、サービス従業者がおたずねする交通費の実費を徴収させていただきます。また、自動車を使用する場合は、事業者の実施地域を超えた地点から</w:t>
      </w:r>
      <w:r w:rsidRPr="63B9D13F" w:rsidR="63B9D13F">
        <w:rPr>
          <w:sz w:val="24"/>
          <w:szCs w:val="24"/>
        </w:rPr>
        <w:t>1</w:t>
      </w:r>
      <w:r w:rsidRPr="63B9D13F" w:rsidR="63B9D13F">
        <w:rPr>
          <w:sz w:val="24"/>
          <w:szCs w:val="24"/>
        </w:rPr>
        <w:t>ｋｍに対して２００円とし、使用した距離分を徴収させていただきます。＊やむを得ず、救急搬送に同乗、付添いが必要となった場合は、終了後帰路の交通費（タクシー代など実費）をご請求させて頂く場合がございます。</w:t>
      </w:r>
    </w:p>
    <w:p w:rsidR="009572AB" w:rsidRDefault="00FD1333" w14:paraId="381BEF14" w14:textId="77777777">
      <w:pPr>
        <w:rPr>
          <w:b/>
          <w:sz w:val="24"/>
        </w:rPr>
      </w:pPr>
      <w:r>
        <w:rPr>
          <w:rFonts w:hint="eastAsia"/>
          <w:b/>
          <w:sz w:val="24"/>
        </w:rPr>
        <w:t>6</w:t>
      </w:r>
      <w:r>
        <w:rPr>
          <w:rFonts w:hint="eastAsia"/>
          <w:b/>
          <w:sz w:val="24"/>
        </w:rPr>
        <w:t>．（提供する居宅介護支援サービスの内容）</w:t>
      </w:r>
    </w:p>
    <w:p w:rsidR="009572AB" w:rsidRDefault="00FD1333" w14:paraId="381BEF15" w14:textId="77777777">
      <w:pPr>
        <w:rPr>
          <w:b/>
          <w:sz w:val="24"/>
        </w:rPr>
      </w:pPr>
      <w:r>
        <w:rPr>
          <w:rFonts w:hint="eastAsia"/>
          <w:sz w:val="24"/>
        </w:rPr>
        <w:t>（</w:t>
      </w:r>
      <w:r>
        <w:rPr>
          <w:rFonts w:hint="eastAsia"/>
          <w:sz w:val="24"/>
        </w:rPr>
        <w:t>1</w:t>
      </w:r>
      <w:r>
        <w:rPr>
          <w:rFonts w:hint="eastAsia"/>
          <w:sz w:val="24"/>
        </w:rPr>
        <w:t>）要介護等認定の申請代行を行います。</w:t>
      </w:r>
    </w:p>
    <w:p w:rsidR="009572AB" w:rsidRDefault="00FD1333" w14:paraId="381BEF16" w14:textId="77777777">
      <w:pPr>
        <w:ind w:left="-586" w:leftChars="-279" w:firstLine="600" w:firstLineChars="250"/>
        <w:jc w:val="left"/>
        <w:rPr>
          <w:sz w:val="24"/>
        </w:rPr>
      </w:pPr>
      <w:r>
        <w:rPr>
          <w:sz w:val="24"/>
        </w:rPr>
        <w:t xml:space="preserve"> </w:t>
      </w:r>
      <w:r>
        <w:rPr>
          <w:sz w:val="24"/>
        </w:rPr>
        <w:t>（</w:t>
      </w:r>
      <w:r>
        <w:rPr>
          <w:sz w:val="24"/>
        </w:rPr>
        <w:t>2</w:t>
      </w:r>
      <w:r>
        <w:rPr>
          <w:sz w:val="24"/>
        </w:rPr>
        <w:t>）当居宅介護支援事業者との「契約書」「重要事項説明書」「個人情報使用同意書」</w:t>
      </w:r>
    </w:p>
    <w:p w:rsidR="009572AB" w:rsidRDefault="00FD1333" w14:paraId="381BEF17" w14:textId="77777777">
      <w:pPr>
        <w:ind w:left="-586" w:leftChars="-279" w:firstLine="600" w:firstLineChars="250"/>
        <w:jc w:val="left"/>
        <w:rPr>
          <w:sz w:val="24"/>
        </w:rPr>
      </w:pPr>
      <w:r>
        <w:rPr>
          <w:sz w:val="24"/>
        </w:rPr>
        <w:t xml:space="preserve">　</w:t>
      </w:r>
      <w:r>
        <w:rPr>
          <w:sz w:val="24"/>
        </w:rPr>
        <w:t xml:space="preserve">    </w:t>
      </w:r>
      <w:r>
        <w:rPr>
          <w:sz w:val="24"/>
        </w:rPr>
        <w:t>についての説明と書類作成を行います。</w:t>
      </w:r>
    </w:p>
    <w:p w:rsidR="009572AB" w:rsidRDefault="00FD1333" w14:paraId="381BEF18" w14:textId="77777777">
      <w:pPr>
        <w:rPr>
          <w:sz w:val="24"/>
        </w:rPr>
      </w:pPr>
      <w:r>
        <w:rPr>
          <w:rFonts w:hint="eastAsia"/>
          <w:sz w:val="24"/>
        </w:rPr>
        <w:t>（</w:t>
      </w:r>
      <w:r>
        <w:rPr>
          <w:rFonts w:hint="eastAsia"/>
          <w:sz w:val="24"/>
        </w:rPr>
        <w:t>3</w:t>
      </w:r>
      <w:r>
        <w:rPr>
          <w:rFonts w:hint="eastAsia"/>
          <w:sz w:val="24"/>
        </w:rPr>
        <w:t>）「居宅介護サービス」（ケアプラン）の作成</w:t>
      </w:r>
    </w:p>
    <w:p w:rsidR="009572AB" w:rsidRDefault="00FD1333" w14:paraId="381BEF19" w14:textId="77777777">
      <w:pPr>
        <w:rPr>
          <w:sz w:val="24"/>
        </w:rPr>
      </w:pPr>
      <w:r>
        <w:rPr>
          <w:sz w:val="24"/>
        </w:rPr>
        <w:t xml:space="preserve">　・当事業所指定のアセスメント方式を使用して課題分析（アセスメント）を行います。</w:t>
      </w:r>
    </w:p>
    <w:p w:rsidR="009572AB" w:rsidRDefault="00FD1333" w14:paraId="381BEF1A" w14:textId="77777777">
      <w:pPr>
        <w:rPr>
          <w:sz w:val="24"/>
        </w:rPr>
      </w:pPr>
      <w:r>
        <w:rPr>
          <w:sz w:val="24"/>
        </w:rPr>
        <w:t xml:space="preserve">　・必要事項の情報収集のために在宅訪問、電話連絡等を行います。</w:t>
      </w:r>
    </w:p>
    <w:p w:rsidR="009572AB" w:rsidRDefault="00FD1333" w14:paraId="381BEF1B" w14:textId="77777777">
      <w:pPr>
        <w:rPr>
          <w:sz w:val="24"/>
        </w:rPr>
      </w:pPr>
      <w:r>
        <w:rPr>
          <w:sz w:val="24"/>
        </w:rPr>
        <w:t xml:space="preserve">　・作成されたケアプランは定期的に見直します。</w:t>
      </w:r>
    </w:p>
    <w:p w:rsidR="009572AB" w:rsidRDefault="00FD1333" w14:paraId="381BEF1C" w14:textId="77777777">
      <w:pPr>
        <w:rPr>
          <w:sz w:val="24"/>
        </w:rPr>
      </w:pPr>
      <w:r>
        <w:rPr>
          <w:rFonts w:hint="eastAsia"/>
          <w:sz w:val="24"/>
        </w:rPr>
        <w:t>（</w:t>
      </w:r>
      <w:r>
        <w:rPr>
          <w:rFonts w:hint="eastAsia"/>
          <w:sz w:val="24"/>
        </w:rPr>
        <w:t>4</w:t>
      </w:r>
      <w:r>
        <w:rPr>
          <w:rFonts w:hint="eastAsia"/>
          <w:sz w:val="24"/>
        </w:rPr>
        <w:t>）毎月のサービス利用の計画については、利用票を確認していただきます。</w:t>
      </w:r>
    </w:p>
    <w:p w:rsidR="009572AB" w:rsidRDefault="00FD1333" w14:paraId="381BEF1D" w14:textId="77777777">
      <w:pPr>
        <w:rPr>
          <w:b/>
          <w:sz w:val="24"/>
        </w:rPr>
      </w:pPr>
      <w:r>
        <w:rPr>
          <w:rFonts w:hint="eastAsia"/>
          <w:b/>
          <w:sz w:val="24"/>
        </w:rPr>
        <w:t>7.</w:t>
      </w:r>
      <w:r>
        <w:rPr>
          <w:rFonts w:hint="eastAsia"/>
          <w:b/>
          <w:sz w:val="24"/>
        </w:rPr>
        <w:t>（サービスの利用方法）</w:t>
      </w:r>
    </w:p>
    <w:p w:rsidR="009572AB" w:rsidRDefault="00FD1333" w14:paraId="381BEF1E" w14:textId="77777777">
      <w:pPr>
        <w:rPr>
          <w:sz w:val="24"/>
        </w:rPr>
      </w:pPr>
      <w:r>
        <w:rPr>
          <w:rFonts w:hint="eastAsia"/>
          <w:sz w:val="24"/>
        </w:rPr>
        <w:t>（</w:t>
      </w:r>
      <w:r>
        <w:rPr>
          <w:rFonts w:hint="eastAsia"/>
          <w:sz w:val="24"/>
        </w:rPr>
        <w:t>1</w:t>
      </w:r>
      <w:r>
        <w:rPr>
          <w:rFonts w:hint="eastAsia"/>
          <w:sz w:val="24"/>
        </w:rPr>
        <w:t>）サービスの利用開始</w:t>
      </w:r>
    </w:p>
    <w:p w:rsidR="009572AB" w:rsidRDefault="00FD1333" w14:paraId="381BEF1F" w14:textId="77777777">
      <w:pPr>
        <w:ind w:firstLine="780" w:firstLineChars="325"/>
        <w:rPr>
          <w:sz w:val="24"/>
        </w:rPr>
      </w:pPr>
      <w:r>
        <w:rPr>
          <w:rFonts w:hint="eastAsia"/>
          <w:sz w:val="24"/>
        </w:rPr>
        <w:t>契約を締結した後、サービスの提供を開始します。</w:t>
      </w:r>
    </w:p>
    <w:p w:rsidR="009572AB" w:rsidRDefault="00FD1333" w14:paraId="381BEF20" w14:textId="77777777">
      <w:pPr>
        <w:rPr>
          <w:sz w:val="24"/>
        </w:rPr>
      </w:pPr>
      <w:r>
        <w:rPr>
          <w:rFonts w:hint="eastAsia"/>
          <w:sz w:val="24"/>
        </w:rPr>
        <w:t>（</w:t>
      </w:r>
      <w:r>
        <w:rPr>
          <w:rFonts w:hint="eastAsia"/>
          <w:sz w:val="24"/>
        </w:rPr>
        <w:t>2</w:t>
      </w:r>
      <w:r>
        <w:rPr>
          <w:rFonts w:hint="eastAsia"/>
          <w:sz w:val="24"/>
        </w:rPr>
        <w:t>）サービスの終了</w:t>
      </w:r>
    </w:p>
    <w:p w:rsidR="009572AB" w:rsidRDefault="00FD1333" w14:paraId="381BEF21" w14:textId="77777777">
      <w:pPr>
        <w:ind w:left="720" w:leftChars="257" w:hanging="180" w:hangingChars="75"/>
        <w:rPr>
          <w:sz w:val="24"/>
        </w:rPr>
      </w:pPr>
      <w:r>
        <w:rPr>
          <w:rFonts w:hint="eastAsia"/>
          <w:sz w:val="24"/>
        </w:rPr>
        <w:t>①利用者のご都合でサービスを終了する場合、文書でお申し出があれば、いつでも解約できます。</w:t>
      </w:r>
    </w:p>
    <w:p w:rsidR="009572AB" w:rsidRDefault="00FD1333" w14:paraId="381BEF22" w14:textId="77777777">
      <w:pPr>
        <w:ind w:left="720" w:leftChars="257" w:hanging="180" w:hangingChars="75"/>
        <w:rPr>
          <w:sz w:val="24"/>
        </w:rPr>
      </w:pPr>
      <w:r>
        <w:rPr>
          <w:rFonts w:hint="eastAsia"/>
          <w:sz w:val="24"/>
        </w:rPr>
        <w:t>②事業者の都合でサービスを終了する場合、人員不足等やむを得ない事情によりサービスの提供を終了させていただく場合がございます。その場合は、終了</w:t>
      </w:r>
      <w:r>
        <w:rPr>
          <w:rFonts w:hint="eastAsia"/>
          <w:sz w:val="24"/>
        </w:rPr>
        <w:t>30</w:t>
      </w:r>
      <w:r>
        <w:rPr>
          <w:rFonts w:hint="eastAsia"/>
          <w:sz w:val="24"/>
        </w:rPr>
        <w:t>日以上前までに文書で通知するとともに、この地域の他の居宅介護支援事業者をご紹介いたします。</w:t>
      </w:r>
    </w:p>
    <w:p w:rsidR="009572AB" w:rsidRDefault="00FD1333" w14:paraId="381BEF23" w14:textId="77777777">
      <w:pPr>
        <w:ind w:left="720" w:leftChars="257" w:hanging="180" w:hangingChars="75"/>
        <w:rPr>
          <w:sz w:val="24"/>
        </w:rPr>
      </w:pPr>
      <w:r>
        <w:rPr>
          <w:rFonts w:hint="eastAsia"/>
          <w:sz w:val="24"/>
        </w:rPr>
        <w:t>③自動終了</w:t>
      </w:r>
    </w:p>
    <w:p w:rsidR="009572AB" w:rsidRDefault="00FD1333" w14:paraId="381BEF24" w14:textId="77777777">
      <w:pPr>
        <w:ind w:firstLine="720" w:firstLineChars="300"/>
        <w:rPr>
          <w:sz w:val="24"/>
        </w:rPr>
      </w:pPr>
      <w:r>
        <w:rPr>
          <w:rFonts w:hint="eastAsia"/>
          <w:sz w:val="24"/>
        </w:rPr>
        <w:t>以下の場合は、双方の文書が無くとも自動的にサービスを終了いたします。</w:t>
      </w:r>
    </w:p>
    <w:p w:rsidR="009572AB" w:rsidRDefault="00FD1333" w14:paraId="381BEF25" w14:textId="77777777">
      <w:pPr>
        <w:ind w:left="180" w:hanging="180" w:hangingChars="75"/>
        <w:rPr>
          <w:sz w:val="24"/>
        </w:rPr>
      </w:pPr>
      <w:r>
        <w:rPr>
          <w:sz w:val="24"/>
        </w:rPr>
        <w:t>・利用者が介護保険施設に入所した場合。</w:t>
      </w:r>
    </w:p>
    <w:p w:rsidR="009572AB" w:rsidRDefault="00FD1333" w14:paraId="381BEF26" w14:textId="77777777">
      <w:pPr>
        <w:rPr>
          <w:sz w:val="24"/>
        </w:rPr>
      </w:pPr>
      <w:r>
        <w:rPr>
          <w:sz w:val="24"/>
        </w:rPr>
        <w:t>・介護保険給付でサービスを受けていた利用者の要介護区分が、介護保険の非該当</w:t>
      </w:r>
    </w:p>
    <w:p w:rsidR="009572AB" w:rsidRDefault="00FD1333" w14:paraId="381BEF27" w14:textId="77777777">
      <w:pPr>
        <w:rPr>
          <w:sz w:val="24"/>
        </w:rPr>
      </w:pPr>
      <w:r>
        <w:rPr>
          <w:sz w:val="24"/>
        </w:rPr>
        <w:t xml:space="preserve">　　　又は要支援と認定された場合。</w:t>
      </w:r>
    </w:p>
    <w:p w:rsidR="009572AB" w:rsidRDefault="00FD1333" w14:paraId="381BEF28" w14:textId="77777777">
      <w:pPr>
        <w:ind w:left="180" w:hanging="180" w:hangingChars="75"/>
        <w:rPr>
          <w:sz w:val="24"/>
        </w:rPr>
      </w:pPr>
      <w:r>
        <w:rPr>
          <w:sz w:val="24"/>
        </w:rPr>
        <w:t>・利用者が亡くなられた場合、又は被保険者資格を喪失された場合。</w:t>
      </w:r>
    </w:p>
    <w:p w:rsidR="009572AB" w:rsidRDefault="00FD1333" w14:paraId="381BEF29" w14:textId="77777777">
      <w:pPr>
        <w:ind w:left="720" w:leftChars="257" w:hanging="180" w:hangingChars="75"/>
        <w:rPr>
          <w:sz w:val="24"/>
        </w:rPr>
      </w:pPr>
      <w:r>
        <w:rPr>
          <w:rFonts w:hint="eastAsia"/>
          <w:sz w:val="24"/>
        </w:rPr>
        <w:t>④その他</w:t>
      </w:r>
    </w:p>
    <w:p w:rsidR="009572AB" w:rsidP="686DE0B4" w:rsidRDefault="686DE0B4" w14:paraId="381BEF32" w14:textId="302EA72C">
      <w:pPr>
        <w:ind w:left="718" w:leftChars="342"/>
        <w:rPr>
          <w:sz w:val="24"/>
        </w:rPr>
      </w:pPr>
      <w:r w:rsidRPr="686DE0B4">
        <w:rPr>
          <w:sz w:val="24"/>
        </w:rPr>
        <w:t>利用者やご家族の方などが、事業者や事業者の介護支援専門員に対して、本契約を継続し難いほどの背信行為を行った場合は、文書で通知する事により即座にサービスを終了させていただく場合があります。</w:t>
      </w:r>
    </w:p>
    <w:p w:rsidR="009572AB" w:rsidP="686DE0B4" w:rsidRDefault="009572AB" w14:paraId="126D31ED" w14:textId="42BB841C">
      <w:pPr>
        <w:rPr>
          <w:b/>
          <w:bCs/>
          <w:sz w:val="24"/>
        </w:rPr>
      </w:pPr>
    </w:p>
    <w:p w:rsidR="009572AB" w:rsidP="686DE0B4" w:rsidRDefault="686DE0B4" w14:paraId="381BEF33" w14:textId="565CEAFD">
      <w:pPr>
        <w:rPr>
          <w:b/>
          <w:bCs/>
          <w:sz w:val="24"/>
          <w:lang w:eastAsia="zh-TW"/>
        </w:rPr>
      </w:pPr>
      <w:r w:rsidRPr="686DE0B4">
        <w:rPr>
          <w:b/>
          <w:bCs/>
          <w:sz w:val="24"/>
          <w:lang w:eastAsia="zh-TW"/>
        </w:rPr>
        <w:lastRenderedPageBreak/>
        <w:t>8</w:t>
      </w:r>
      <w:r w:rsidRPr="686DE0B4">
        <w:rPr>
          <w:b/>
          <w:bCs/>
          <w:sz w:val="24"/>
          <w:lang w:eastAsia="zh-TW"/>
        </w:rPr>
        <w:t>．（苦情相談窓口）</w:t>
      </w:r>
    </w:p>
    <w:p w:rsidR="009572AB" w:rsidRDefault="00FD1333" w14:paraId="381BEF34" w14:textId="77777777">
      <w:pPr>
        <w:rPr>
          <w:sz w:val="24"/>
          <w:lang w:eastAsia="zh-TW"/>
        </w:rPr>
      </w:pPr>
      <w:r>
        <w:rPr>
          <w:rFonts w:hint="eastAsia"/>
          <w:sz w:val="24"/>
          <w:lang w:eastAsia="zh-TW"/>
        </w:rPr>
        <w:t>（</w:t>
      </w:r>
      <w:r>
        <w:rPr>
          <w:rFonts w:hint="eastAsia"/>
          <w:sz w:val="24"/>
          <w:lang w:eastAsia="zh-TW"/>
        </w:rPr>
        <w:t>1</w:t>
      </w:r>
      <w:r>
        <w:rPr>
          <w:rFonts w:hint="eastAsia"/>
          <w:sz w:val="24"/>
          <w:lang w:eastAsia="zh-TW"/>
        </w:rPr>
        <w:t>）苦情相談窓口受付</w:t>
      </w:r>
    </w:p>
    <w:p w:rsidR="009572AB" w:rsidRDefault="00FD1333" w14:paraId="381BEF35" w14:textId="77777777">
      <w:pPr>
        <w:ind w:left="540" w:leftChars="257"/>
        <w:rPr>
          <w:sz w:val="24"/>
        </w:rPr>
      </w:pPr>
      <w:r>
        <w:rPr>
          <w:rFonts w:hint="eastAsia"/>
          <w:sz w:val="24"/>
        </w:rPr>
        <w:t>当事業者が設置する苦情相談窓口は、次のとおりです。当事業者が提供したサービスに関する苦情だけでなく、当事業者が作成した「居宅サービス計画」（ケアプラン）に位置づけたサービスに関する苦情も、遠慮なくお申し出ください。</w:t>
      </w:r>
    </w:p>
    <w:tbl>
      <w:tblPr>
        <w:tblW w:w="66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2268"/>
        <w:gridCol w:w="4334"/>
      </w:tblGrid>
      <w:tr w:rsidR="009572AB" w14:paraId="381BEF38" w14:textId="77777777">
        <w:trPr>
          <w:jc w:val="center"/>
        </w:trPr>
        <w:tc>
          <w:tcPr>
            <w:tcW w:w="2268" w:type="dxa"/>
            <w:vAlign w:val="center"/>
          </w:tcPr>
          <w:p w:rsidR="009572AB" w:rsidRDefault="00FD1333" w14:paraId="381BEF36" w14:textId="77777777">
            <w:pPr>
              <w:jc w:val="center"/>
              <w:rPr>
                <w:sz w:val="24"/>
              </w:rPr>
            </w:pPr>
            <w:r>
              <w:rPr>
                <w:rFonts w:hint="eastAsia"/>
                <w:sz w:val="24"/>
              </w:rPr>
              <w:t>窓口設置場所</w:t>
            </w:r>
          </w:p>
        </w:tc>
        <w:tc>
          <w:tcPr>
            <w:tcW w:w="4334" w:type="dxa"/>
          </w:tcPr>
          <w:p w:rsidR="009572AB" w:rsidRDefault="00FD1333" w14:paraId="381BEF37" w14:textId="77777777">
            <w:pPr>
              <w:jc w:val="center"/>
              <w:rPr>
                <w:color w:val="000000"/>
                <w:sz w:val="24"/>
              </w:rPr>
            </w:pPr>
            <w:r>
              <w:rPr>
                <w:rFonts w:hint="eastAsia"/>
                <w:color w:val="000000"/>
                <w:sz w:val="24"/>
              </w:rPr>
              <w:t>福祉日和</w:t>
            </w:r>
          </w:p>
        </w:tc>
      </w:tr>
      <w:tr w:rsidR="009572AB" w14:paraId="381BEF3C" w14:textId="77777777">
        <w:trPr>
          <w:trHeight w:val="855"/>
          <w:jc w:val="center"/>
        </w:trPr>
        <w:tc>
          <w:tcPr>
            <w:tcW w:w="2268" w:type="dxa"/>
            <w:vAlign w:val="center"/>
          </w:tcPr>
          <w:p w:rsidR="009572AB" w:rsidRDefault="00FD1333" w14:paraId="381BEF39" w14:textId="77777777">
            <w:pPr>
              <w:jc w:val="center"/>
              <w:rPr>
                <w:sz w:val="24"/>
                <w:lang w:eastAsia="zh-TW"/>
              </w:rPr>
            </w:pPr>
            <w:r>
              <w:rPr>
                <w:rFonts w:hint="eastAsia"/>
                <w:sz w:val="24"/>
                <w:lang w:eastAsia="zh-TW"/>
              </w:rPr>
              <w:t>担当者</w:t>
            </w:r>
          </w:p>
          <w:p w:rsidR="009572AB" w:rsidRDefault="00FD1333" w14:paraId="381BEF3A" w14:textId="77777777">
            <w:pPr>
              <w:jc w:val="center"/>
              <w:rPr>
                <w:sz w:val="24"/>
                <w:lang w:eastAsia="zh-TW"/>
              </w:rPr>
            </w:pPr>
            <w:r>
              <w:rPr>
                <w:rFonts w:hint="eastAsia"/>
                <w:sz w:val="24"/>
                <w:lang w:eastAsia="zh-TW"/>
              </w:rPr>
              <w:t>介護支援専門員</w:t>
            </w:r>
          </w:p>
        </w:tc>
        <w:tc>
          <w:tcPr>
            <w:tcW w:w="4334" w:type="dxa"/>
            <w:vAlign w:val="center"/>
          </w:tcPr>
          <w:p w:rsidR="009572AB" w:rsidRDefault="00FD1333" w14:paraId="381BEF3B" w14:textId="77777777">
            <w:pPr>
              <w:ind w:firstLine="1440" w:firstLineChars="600"/>
              <w:rPr>
                <w:color w:val="000000"/>
                <w:sz w:val="24"/>
              </w:rPr>
            </w:pPr>
            <w:r>
              <w:rPr>
                <w:rFonts w:hint="eastAsia"/>
                <w:color w:val="000000"/>
                <w:sz w:val="24"/>
              </w:rPr>
              <w:t>中本　文子</w:t>
            </w:r>
          </w:p>
        </w:tc>
      </w:tr>
      <w:tr w:rsidR="009572AB" w14:paraId="381BEF3F" w14:textId="77777777">
        <w:trPr>
          <w:jc w:val="center"/>
        </w:trPr>
        <w:tc>
          <w:tcPr>
            <w:tcW w:w="2268" w:type="dxa"/>
            <w:vAlign w:val="center"/>
          </w:tcPr>
          <w:p w:rsidR="009572AB" w:rsidRDefault="00FD1333" w14:paraId="381BEF3D" w14:textId="77777777">
            <w:pPr>
              <w:rPr>
                <w:sz w:val="24"/>
              </w:rPr>
            </w:pPr>
            <w:r>
              <w:rPr>
                <w:rFonts w:hint="eastAsia"/>
                <w:sz w:val="24"/>
              </w:rPr>
              <w:t>連絡先（電話番号）</w:t>
            </w:r>
          </w:p>
        </w:tc>
        <w:tc>
          <w:tcPr>
            <w:tcW w:w="4334" w:type="dxa"/>
          </w:tcPr>
          <w:p w:rsidR="009572AB" w:rsidRDefault="00FD1333" w14:paraId="381BEF3E" w14:textId="77777777">
            <w:pPr>
              <w:jc w:val="center"/>
              <w:rPr>
                <w:color w:val="000000"/>
                <w:sz w:val="24"/>
              </w:rPr>
            </w:pPr>
            <w:r>
              <w:rPr>
                <w:rFonts w:hint="eastAsia"/>
                <w:color w:val="000000"/>
                <w:sz w:val="24"/>
              </w:rPr>
              <w:t>052-877-1590</w:t>
            </w:r>
          </w:p>
        </w:tc>
      </w:tr>
    </w:tbl>
    <w:p w:rsidR="009572AB" w:rsidRDefault="00FD1333" w14:paraId="381BEF40" w14:textId="77777777">
      <w:pPr>
        <w:rPr>
          <w:sz w:val="24"/>
        </w:rPr>
      </w:pPr>
      <w:r>
        <w:rPr>
          <w:sz w:val="24"/>
        </w:rPr>
        <w:t xml:space="preserve">　　　　＊提供するサービスの第三者評価の実施は</w:t>
      </w:r>
      <w:r>
        <w:rPr>
          <w:rFonts w:ascii="ＭＳ 明朝" w:hAnsi="ＭＳ 明朝" w:cs="ＭＳ 明朝"/>
          <w:color w:val="000000" w:themeColor="text1"/>
          <w:sz w:val="24"/>
        </w:rPr>
        <w:t>ございません。</w:t>
      </w:r>
    </w:p>
    <w:p w:rsidR="009572AB" w:rsidRDefault="009572AB" w14:paraId="381BEF41" w14:textId="77777777">
      <w:pPr>
        <w:rPr>
          <w:sz w:val="24"/>
        </w:rPr>
      </w:pPr>
    </w:p>
    <w:p w:rsidR="009572AB" w:rsidP="3CCDD0AF" w:rsidRDefault="3CCDD0AF" w14:paraId="381BEF42" w14:textId="6D72D295">
      <w:pPr>
        <w:rPr>
          <w:sz w:val="24"/>
        </w:rPr>
      </w:pPr>
      <w:r w:rsidRPr="3CCDD0AF">
        <w:rPr>
          <w:sz w:val="24"/>
        </w:rPr>
        <w:t>2</w:t>
      </w:r>
      <w:r w:rsidRPr="3CCDD0AF">
        <w:rPr>
          <w:sz w:val="24"/>
        </w:rPr>
        <w:t>）苦情受付機関</w:t>
      </w:r>
    </w:p>
    <w:p w:rsidR="009572AB" w:rsidRDefault="00FD1333" w14:paraId="381BEF43" w14:textId="77777777">
      <w:pPr>
        <w:rPr>
          <w:sz w:val="24"/>
        </w:rPr>
      </w:pPr>
      <w:r>
        <w:rPr>
          <w:sz w:val="24"/>
        </w:rPr>
        <w:t xml:space="preserve">    </w:t>
      </w:r>
      <w:r>
        <w:rPr>
          <w:sz w:val="24"/>
        </w:rPr>
        <w:t>利用者が利用するサービスに関する苦情は、次の機関にも申し立てることができます。</w:t>
      </w:r>
    </w:p>
    <w:tbl>
      <w:tblPr>
        <w:tblW w:w="6662" w:type="dxa"/>
        <w:tblInd w:w="166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3685"/>
        <w:gridCol w:w="2977"/>
      </w:tblGrid>
      <w:tr w:rsidR="009572AB" w:rsidTr="6E60DE30" w14:paraId="381BEF46" w14:textId="77777777">
        <w:tc>
          <w:tcPr>
            <w:tcW w:w="3685" w:type="dxa"/>
            <w:tcBorders>
              <w:bottom w:val="single" w:color="auto" w:sz="12" w:space="0"/>
            </w:tcBorders>
          </w:tcPr>
          <w:p w:rsidR="009572AB" w:rsidRDefault="00FD1333" w14:paraId="381BEF44" w14:textId="77777777">
            <w:pPr>
              <w:jc w:val="center"/>
              <w:rPr>
                <w:sz w:val="24"/>
              </w:rPr>
            </w:pPr>
            <w:r>
              <w:rPr>
                <w:rFonts w:hint="eastAsia"/>
                <w:sz w:val="24"/>
              </w:rPr>
              <w:t>苦情受付機関</w:t>
            </w:r>
          </w:p>
        </w:tc>
        <w:tc>
          <w:tcPr>
            <w:tcW w:w="2977" w:type="dxa"/>
            <w:tcBorders>
              <w:bottom w:val="single" w:color="auto" w:sz="12" w:space="0"/>
            </w:tcBorders>
            <w:vAlign w:val="center"/>
          </w:tcPr>
          <w:p w:rsidR="009572AB" w:rsidRDefault="00FD1333" w14:paraId="381BEF45" w14:textId="77777777">
            <w:pPr>
              <w:jc w:val="center"/>
              <w:rPr>
                <w:sz w:val="24"/>
                <w:lang w:eastAsia="zh-TW"/>
              </w:rPr>
            </w:pPr>
            <w:r>
              <w:rPr>
                <w:rFonts w:hint="eastAsia"/>
                <w:sz w:val="24"/>
                <w:lang w:eastAsia="zh-TW"/>
              </w:rPr>
              <w:t>連絡先　（電話番号）</w:t>
            </w:r>
          </w:p>
        </w:tc>
      </w:tr>
      <w:tr w:rsidR="009572AB" w:rsidTr="6E60DE30" w14:paraId="381BEF49" w14:textId="77777777">
        <w:tc>
          <w:tcPr>
            <w:tcW w:w="3685" w:type="dxa"/>
            <w:tcBorders>
              <w:top w:val="single" w:color="auto" w:sz="12" w:space="0"/>
              <w:bottom w:val="single" w:color="auto" w:sz="4" w:space="0"/>
            </w:tcBorders>
          </w:tcPr>
          <w:p w:rsidR="009572AB" w:rsidRDefault="00FD1333" w14:paraId="381BEF47" w14:textId="77777777">
            <w:pPr>
              <w:jc w:val="center"/>
              <w:rPr>
                <w:sz w:val="24"/>
              </w:rPr>
            </w:pPr>
            <w:r>
              <w:rPr>
                <w:rFonts w:hint="eastAsia"/>
                <w:sz w:val="24"/>
              </w:rPr>
              <w:t>緑区役所</w:t>
            </w:r>
          </w:p>
        </w:tc>
        <w:tc>
          <w:tcPr>
            <w:tcW w:w="2977" w:type="dxa"/>
            <w:tcBorders>
              <w:top w:val="single" w:color="auto" w:sz="12" w:space="0"/>
              <w:bottom w:val="single" w:color="auto" w:sz="4" w:space="0"/>
            </w:tcBorders>
            <w:vAlign w:val="center"/>
          </w:tcPr>
          <w:p w:rsidR="009572AB" w:rsidRDefault="00FD1333" w14:paraId="381BEF48" w14:textId="77777777">
            <w:pPr>
              <w:jc w:val="center"/>
              <w:rPr>
                <w:sz w:val="24"/>
              </w:rPr>
            </w:pPr>
            <w:r>
              <w:rPr>
                <w:rFonts w:hint="eastAsia"/>
                <w:sz w:val="24"/>
              </w:rPr>
              <w:t>0</w:t>
            </w:r>
            <w:r>
              <w:rPr>
                <w:sz w:val="24"/>
              </w:rPr>
              <w:t>52-625-3964</w:t>
            </w:r>
          </w:p>
        </w:tc>
      </w:tr>
      <w:tr w:rsidR="009572AB" w:rsidTr="6E60DE30" w14:paraId="381BEF4C" w14:textId="77777777">
        <w:tc>
          <w:tcPr>
            <w:tcW w:w="3685" w:type="dxa"/>
            <w:tcBorders>
              <w:top w:val="single" w:color="auto" w:sz="4" w:space="0"/>
            </w:tcBorders>
          </w:tcPr>
          <w:p w:rsidR="009572AB" w:rsidRDefault="00FD1333" w14:paraId="381BEF4A" w14:textId="77777777">
            <w:pPr>
              <w:jc w:val="center"/>
              <w:rPr>
                <w:sz w:val="24"/>
              </w:rPr>
            </w:pPr>
            <w:r>
              <w:rPr>
                <w:rFonts w:hint="eastAsia"/>
                <w:sz w:val="24"/>
              </w:rPr>
              <w:t>千種区役所</w:t>
            </w:r>
          </w:p>
        </w:tc>
        <w:tc>
          <w:tcPr>
            <w:tcW w:w="2977" w:type="dxa"/>
            <w:tcBorders>
              <w:top w:val="single" w:color="auto" w:sz="4" w:space="0"/>
            </w:tcBorders>
            <w:vAlign w:val="center"/>
          </w:tcPr>
          <w:p w:rsidR="009572AB" w:rsidRDefault="00FD1333" w14:paraId="381BEF4B" w14:textId="77777777">
            <w:pPr>
              <w:jc w:val="center"/>
              <w:rPr>
                <w:sz w:val="24"/>
              </w:rPr>
            </w:pPr>
            <w:r>
              <w:rPr>
                <w:sz w:val="24"/>
              </w:rPr>
              <w:t>052-753-1848</w:t>
            </w:r>
          </w:p>
        </w:tc>
      </w:tr>
      <w:tr w:rsidR="009572AB" w:rsidTr="6E60DE30" w14:paraId="381BEF4F" w14:textId="77777777">
        <w:tc>
          <w:tcPr>
            <w:tcW w:w="3685" w:type="dxa"/>
          </w:tcPr>
          <w:p w:rsidR="009572AB" w:rsidRDefault="00FD1333" w14:paraId="381BEF4D" w14:textId="77777777">
            <w:pPr>
              <w:jc w:val="center"/>
              <w:rPr>
                <w:sz w:val="24"/>
              </w:rPr>
            </w:pPr>
            <w:r>
              <w:rPr>
                <w:rFonts w:hint="eastAsia"/>
                <w:sz w:val="24"/>
              </w:rPr>
              <w:t>東区役所</w:t>
            </w:r>
          </w:p>
        </w:tc>
        <w:tc>
          <w:tcPr>
            <w:tcW w:w="2977" w:type="dxa"/>
            <w:vAlign w:val="center"/>
          </w:tcPr>
          <w:p w:rsidR="009572AB" w:rsidRDefault="00FD1333" w14:paraId="381BEF4E" w14:textId="77777777">
            <w:pPr>
              <w:jc w:val="center"/>
              <w:rPr>
                <w:sz w:val="24"/>
              </w:rPr>
            </w:pPr>
            <w:r>
              <w:rPr>
                <w:rFonts w:hint="eastAsia"/>
                <w:sz w:val="24"/>
              </w:rPr>
              <w:t>0</w:t>
            </w:r>
            <w:r>
              <w:rPr>
                <w:sz w:val="24"/>
              </w:rPr>
              <w:t>52-934-1195</w:t>
            </w:r>
          </w:p>
        </w:tc>
      </w:tr>
      <w:tr w:rsidR="009572AB" w:rsidTr="6E60DE30" w14:paraId="381BEF52" w14:textId="77777777">
        <w:tc>
          <w:tcPr>
            <w:tcW w:w="3685" w:type="dxa"/>
          </w:tcPr>
          <w:p w:rsidR="009572AB" w:rsidRDefault="00FD1333" w14:paraId="381BEF50" w14:textId="77777777">
            <w:pPr>
              <w:jc w:val="center"/>
              <w:rPr>
                <w:sz w:val="24"/>
              </w:rPr>
            </w:pPr>
            <w:r>
              <w:rPr>
                <w:rFonts w:hint="eastAsia"/>
                <w:sz w:val="24"/>
              </w:rPr>
              <w:t>北区役所</w:t>
            </w:r>
          </w:p>
        </w:tc>
        <w:tc>
          <w:tcPr>
            <w:tcW w:w="2977" w:type="dxa"/>
            <w:vAlign w:val="center"/>
          </w:tcPr>
          <w:p w:rsidR="009572AB" w:rsidRDefault="00FD1333" w14:paraId="381BEF51" w14:textId="77777777">
            <w:pPr>
              <w:jc w:val="center"/>
              <w:rPr>
                <w:sz w:val="24"/>
              </w:rPr>
            </w:pPr>
            <w:r>
              <w:rPr>
                <w:rFonts w:hint="eastAsia"/>
                <w:sz w:val="24"/>
              </w:rPr>
              <w:t>0</w:t>
            </w:r>
            <w:r>
              <w:rPr>
                <w:sz w:val="24"/>
              </w:rPr>
              <w:t>52-917-6523</w:t>
            </w:r>
          </w:p>
        </w:tc>
      </w:tr>
      <w:tr w:rsidR="009572AB" w:rsidTr="6E60DE30" w14:paraId="381BEF55" w14:textId="77777777">
        <w:tc>
          <w:tcPr>
            <w:tcW w:w="3685" w:type="dxa"/>
          </w:tcPr>
          <w:p w:rsidR="009572AB" w:rsidRDefault="00FD1333" w14:paraId="381BEF53" w14:textId="77777777">
            <w:pPr>
              <w:jc w:val="center"/>
              <w:rPr>
                <w:sz w:val="24"/>
              </w:rPr>
            </w:pPr>
            <w:r>
              <w:rPr>
                <w:rFonts w:hint="eastAsia"/>
                <w:sz w:val="24"/>
              </w:rPr>
              <w:t>西区役所</w:t>
            </w:r>
          </w:p>
        </w:tc>
        <w:tc>
          <w:tcPr>
            <w:tcW w:w="2977" w:type="dxa"/>
            <w:vAlign w:val="center"/>
          </w:tcPr>
          <w:p w:rsidR="009572AB" w:rsidRDefault="00FD1333" w14:paraId="381BEF54" w14:textId="77777777">
            <w:pPr>
              <w:jc w:val="center"/>
              <w:rPr>
                <w:sz w:val="24"/>
              </w:rPr>
            </w:pPr>
            <w:r>
              <w:rPr>
                <w:sz w:val="24"/>
              </w:rPr>
              <w:t>052-523-4519</w:t>
            </w:r>
          </w:p>
        </w:tc>
      </w:tr>
      <w:tr w:rsidR="009572AB" w:rsidTr="6E60DE30" w14:paraId="381BEF58" w14:textId="77777777">
        <w:tc>
          <w:tcPr>
            <w:tcW w:w="3685" w:type="dxa"/>
          </w:tcPr>
          <w:p w:rsidR="009572AB" w:rsidRDefault="00FD1333" w14:paraId="381BEF56" w14:textId="77777777">
            <w:pPr>
              <w:jc w:val="center"/>
              <w:rPr>
                <w:sz w:val="24"/>
              </w:rPr>
            </w:pPr>
            <w:r>
              <w:rPr>
                <w:rFonts w:hint="eastAsia"/>
                <w:sz w:val="24"/>
              </w:rPr>
              <w:t>中村区役所</w:t>
            </w:r>
          </w:p>
        </w:tc>
        <w:tc>
          <w:tcPr>
            <w:tcW w:w="2977" w:type="dxa"/>
            <w:vAlign w:val="center"/>
          </w:tcPr>
          <w:p w:rsidR="009572AB" w:rsidRDefault="00FD1333" w14:paraId="381BEF57" w14:textId="77777777">
            <w:pPr>
              <w:jc w:val="center"/>
              <w:rPr>
                <w:sz w:val="24"/>
              </w:rPr>
            </w:pPr>
            <w:r>
              <w:rPr>
                <w:sz w:val="24"/>
              </w:rPr>
              <w:t>052-453-5420</w:t>
            </w:r>
          </w:p>
        </w:tc>
      </w:tr>
      <w:tr w:rsidR="009572AB" w:rsidTr="6E60DE30" w14:paraId="381BEF5B" w14:textId="77777777">
        <w:tc>
          <w:tcPr>
            <w:tcW w:w="3685" w:type="dxa"/>
          </w:tcPr>
          <w:p w:rsidR="009572AB" w:rsidRDefault="00FD1333" w14:paraId="381BEF59" w14:textId="77777777">
            <w:pPr>
              <w:jc w:val="center"/>
              <w:rPr>
                <w:sz w:val="24"/>
              </w:rPr>
            </w:pPr>
            <w:r>
              <w:rPr>
                <w:rFonts w:hint="eastAsia"/>
                <w:sz w:val="24"/>
              </w:rPr>
              <w:t>中区役所</w:t>
            </w:r>
          </w:p>
        </w:tc>
        <w:tc>
          <w:tcPr>
            <w:tcW w:w="2977" w:type="dxa"/>
            <w:vAlign w:val="center"/>
          </w:tcPr>
          <w:p w:rsidR="009572AB" w:rsidRDefault="00FD1333" w14:paraId="381BEF5A" w14:textId="77777777">
            <w:pPr>
              <w:jc w:val="center"/>
              <w:rPr>
                <w:sz w:val="24"/>
              </w:rPr>
            </w:pPr>
            <w:r>
              <w:rPr>
                <w:sz w:val="24"/>
              </w:rPr>
              <w:t>052-265-2324</w:t>
            </w:r>
          </w:p>
        </w:tc>
      </w:tr>
      <w:tr w:rsidR="009572AB" w:rsidTr="6E60DE30" w14:paraId="381BEF5E" w14:textId="77777777">
        <w:tc>
          <w:tcPr>
            <w:tcW w:w="3685" w:type="dxa"/>
          </w:tcPr>
          <w:p w:rsidR="009572AB" w:rsidRDefault="00FD1333" w14:paraId="381BEF5C" w14:textId="77777777">
            <w:pPr>
              <w:jc w:val="center"/>
              <w:rPr>
                <w:sz w:val="24"/>
              </w:rPr>
            </w:pPr>
            <w:r>
              <w:rPr>
                <w:rFonts w:hint="eastAsia"/>
                <w:sz w:val="24"/>
              </w:rPr>
              <w:t>昭和区役所</w:t>
            </w:r>
          </w:p>
        </w:tc>
        <w:tc>
          <w:tcPr>
            <w:tcW w:w="2977" w:type="dxa"/>
            <w:vAlign w:val="center"/>
          </w:tcPr>
          <w:p w:rsidR="009572AB" w:rsidRDefault="00FD1333" w14:paraId="381BEF5D" w14:textId="77777777">
            <w:pPr>
              <w:jc w:val="center"/>
              <w:rPr>
                <w:sz w:val="24"/>
              </w:rPr>
            </w:pPr>
            <w:r>
              <w:rPr>
                <w:sz w:val="24"/>
              </w:rPr>
              <w:t>052-735-3918</w:t>
            </w:r>
          </w:p>
        </w:tc>
      </w:tr>
      <w:tr w:rsidR="009572AB" w:rsidTr="6E60DE30" w14:paraId="381BEF61" w14:textId="77777777">
        <w:tc>
          <w:tcPr>
            <w:tcW w:w="3685" w:type="dxa"/>
          </w:tcPr>
          <w:p w:rsidR="009572AB" w:rsidP="3CCDD0AF" w:rsidRDefault="6E60DE30" w14:paraId="381BEF5F" w14:textId="74B8A6A7">
            <w:pPr>
              <w:jc w:val="center"/>
              <w:rPr>
                <w:sz w:val="24"/>
              </w:rPr>
            </w:pPr>
            <w:r w:rsidRPr="6E60DE30">
              <w:rPr>
                <w:sz w:val="24"/>
              </w:rPr>
              <w:t>瑞穂区役所</w:t>
            </w:r>
          </w:p>
        </w:tc>
        <w:tc>
          <w:tcPr>
            <w:tcW w:w="2977" w:type="dxa"/>
            <w:vAlign w:val="center"/>
          </w:tcPr>
          <w:p w:rsidR="009572AB" w:rsidRDefault="00FD1333" w14:paraId="381BEF60" w14:textId="77777777">
            <w:pPr>
              <w:jc w:val="center"/>
              <w:rPr>
                <w:sz w:val="24"/>
              </w:rPr>
            </w:pPr>
            <w:r>
              <w:rPr>
                <w:sz w:val="24"/>
              </w:rPr>
              <w:t>052-852-9396</w:t>
            </w:r>
          </w:p>
        </w:tc>
      </w:tr>
      <w:tr w:rsidR="009572AB" w:rsidTr="6E60DE30" w14:paraId="381BEF64" w14:textId="77777777">
        <w:tc>
          <w:tcPr>
            <w:tcW w:w="3685" w:type="dxa"/>
          </w:tcPr>
          <w:p w:rsidR="009572AB" w:rsidRDefault="00FD1333" w14:paraId="381BEF62" w14:textId="77777777">
            <w:pPr>
              <w:jc w:val="center"/>
              <w:rPr>
                <w:sz w:val="24"/>
              </w:rPr>
            </w:pPr>
            <w:r>
              <w:rPr>
                <w:rFonts w:hint="eastAsia"/>
                <w:sz w:val="24"/>
              </w:rPr>
              <w:t>熱田区役所</w:t>
            </w:r>
          </w:p>
        </w:tc>
        <w:tc>
          <w:tcPr>
            <w:tcW w:w="2977" w:type="dxa"/>
            <w:vAlign w:val="center"/>
          </w:tcPr>
          <w:p w:rsidR="009572AB" w:rsidRDefault="00FD1333" w14:paraId="381BEF63" w14:textId="77777777">
            <w:pPr>
              <w:jc w:val="center"/>
              <w:rPr>
                <w:sz w:val="24"/>
              </w:rPr>
            </w:pPr>
            <w:r>
              <w:rPr>
                <w:sz w:val="24"/>
              </w:rPr>
              <w:t>052-683-9915</w:t>
            </w:r>
          </w:p>
        </w:tc>
      </w:tr>
      <w:tr w:rsidR="009572AB" w:rsidTr="6E60DE30" w14:paraId="381BEF67" w14:textId="77777777">
        <w:tc>
          <w:tcPr>
            <w:tcW w:w="3685" w:type="dxa"/>
          </w:tcPr>
          <w:p w:rsidR="009572AB" w:rsidRDefault="00FD1333" w14:paraId="381BEF65" w14:textId="77777777">
            <w:pPr>
              <w:jc w:val="center"/>
              <w:rPr>
                <w:sz w:val="24"/>
              </w:rPr>
            </w:pPr>
            <w:r>
              <w:rPr>
                <w:rFonts w:hint="eastAsia"/>
                <w:sz w:val="24"/>
              </w:rPr>
              <w:t>中川区役所</w:t>
            </w:r>
          </w:p>
        </w:tc>
        <w:tc>
          <w:tcPr>
            <w:tcW w:w="2977" w:type="dxa"/>
            <w:vAlign w:val="center"/>
          </w:tcPr>
          <w:p w:rsidR="009572AB" w:rsidRDefault="00FD1333" w14:paraId="381BEF66" w14:textId="77777777">
            <w:pPr>
              <w:jc w:val="center"/>
              <w:rPr>
                <w:sz w:val="24"/>
              </w:rPr>
            </w:pPr>
            <w:r>
              <w:rPr>
                <w:sz w:val="24"/>
              </w:rPr>
              <w:t>052-363-4327</w:t>
            </w:r>
          </w:p>
        </w:tc>
      </w:tr>
      <w:tr w:rsidR="009572AB" w:rsidTr="6E60DE30" w14:paraId="381BEF6A" w14:textId="77777777">
        <w:tc>
          <w:tcPr>
            <w:tcW w:w="3685" w:type="dxa"/>
          </w:tcPr>
          <w:p w:rsidR="009572AB" w:rsidRDefault="00FD1333" w14:paraId="381BEF68" w14:textId="77777777">
            <w:pPr>
              <w:jc w:val="center"/>
              <w:rPr>
                <w:sz w:val="24"/>
              </w:rPr>
            </w:pPr>
            <w:r>
              <w:rPr>
                <w:rFonts w:hint="eastAsia"/>
                <w:sz w:val="24"/>
              </w:rPr>
              <w:t>港区役所</w:t>
            </w:r>
          </w:p>
        </w:tc>
        <w:tc>
          <w:tcPr>
            <w:tcW w:w="2977" w:type="dxa"/>
            <w:vAlign w:val="center"/>
          </w:tcPr>
          <w:p w:rsidR="009572AB" w:rsidRDefault="00FD1333" w14:paraId="381BEF69" w14:textId="77777777">
            <w:pPr>
              <w:jc w:val="center"/>
              <w:rPr>
                <w:sz w:val="24"/>
              </w:rPr>
            </w:pPr>
            <w:r>
              <w:rPr>
                <w:sz w:val="24"/>
              </w:rPr>
              <w:t>052-654-9715</w:t>
            </w:r>
          </w:p>
        </w:tc>
      </w:tr>
      <w:tr w:rsidR="009572AB" w:rsidTr="6E60DE30" w14:paraId="381BEF6D" w14:textId="77777777">
        <w:tc>
          <w:tcPr>
            <w:tcW w:w="3685" w:type="dxa"/>
          </w:tcPr>
          <w:p w:rsidR="009572AB" w:rsidRDefault="00FD1333" w14:paraId="381BEF6B" w14:textId="77777777">
            <w:pPr>
              <w:jc w:val="center"/>
              <w:rPr>
                <w:sz w:val="24"/>
              </w:rPr>
            </w:pPr>
            <w:r>
              <w:rPr>
                <w:rFonts w:hint="eastAsia"/>
                <w:sz w:val="24"/>
              </w:rPr>
              <w:t>南区役所</w:t>
            </w:r>
          </w:p>
        </w:tc>
        <w:tc>
          <w:tcPr>
            <w:tcW w:w="2977" w:type="dxa"/>
            <w:vAlign w:val="center"/>
          </w:tcPr>
          <w:p w:rsidR="009572AB" w:rsidRDefault="00FD1333" w14:paraId="381BEF6C" w14:textId="77777777">
            <w:pPr>
              <w:jc w:val="center"/>
              <w:rPr>
                <w:sz w:val="24"/>
              </w:rPr>
            </w:pPr>
            <w:r>
              <w:rPr>
                <w:sz w:val="24"/>
              </w:rPr>
              <w:t>052-823-9415</w:t>
            </w:r>
          </w:p>
        </w:tc>
      </w:tr>
      <w:tr w:rsidR="009572AB" w:rsidTr="6E60DE30" w14:paraId="381BEF70" w14:textId="77777777">
        <w:tc>
          <w:tcPr>
            <w:tcW w:w="3685" w:type="dxa"/>
          </w:tcPr>
          <w:p w:rsidR="009572AB" w:rsidRDefault="00FD1333" w14:paraId="381BEF6E" w14:textId="77777777">
            <w:pPr>
              <w:jc w:val="center"/>
              <w:rPr>
                <w:sz w:val="24"/>
              </w:rPr>
            </w:pPr>
            <w:r>
              <w:rPr>
                <w:rFonts w:hint="eastAsia"/>
                <w:sz w:val="24"/>
              </w:rPr>
              <w:t>守山区役所</w:t>
            </w:r>
          </w:p>
        </w:tc>
        <w:tc>
          <w:tcPr>
            <w:tcW w:w="2977" w:type="dxa"/>
            <w:vAlign w:val="center"/>
          </w:tcPr>
          <w:p w:rsidR="009572AB" w:rsidRDefault="00FD1333" w14:paraId="381BEF6F" w14:textId="77777777">
            <w:pPr>
              <w:jc w:val="center"/>
              <w:rPr>
                <w:sz w:val="24"/>
              </w:rPr>
            </w:pPr>
            <w:r>
              <w:rPr>
                <w:sz w:val="24"/>
              </w:rPr>
              <w:t>052-796-4603</w:t>
            </w:r>
          </w:p>
        </w:tc>
      </w:tr>
      <w:tr w:rsidR="009572AB" w:rsidTr="6E60DE30" w14:paraId="381BEF73" w14:textId="77777777">
        <w:tc>
          <w:tcPr>
            <w:tcW w:w="3685" w:type="dxa"/>
          </w:tcPr>
          <w:p w:rsidR="009572AB" w:rsidRDefault="00FD1333" w14:paraId="381BEF71" w14:textId="77777777">
            <w:pPr>
              <w:jc w:val="center"/>
              <w:rPr>
                <w:sz w:val="24"/>
              </w:rPr>
            </w:pPr>
            <w:r>
              <w:rPr>
                <w:rFonts w:hint="eastAsia"/>
                <w:sz w:val="24"/>
              </w:rPr>
              <w:t>名東区役所</w:t>
            </w:r>
          </w:p>
        </w:tc>
        <w:tc>
          <w:tcPr>
            <w:tcW w:w="2977" w:type="dxa"/>
            <w:vAlign w:val="center"/>
          </w:tcPr>
          <w:p w:rsidR="009572AB" w:rsidRDefault="00FD1333" w14:paraId="381BEF72" w14:textId="77777777">
            <w:pPr>
              <w:jc w:val="center"/>
              <w:rPr>
                <w:sz w:val="24"/>
              </w:rPr>
            </w:pPr>
            <w:r>
              <w:rPr>
                <w:sz w:val="24"/>
              </w:rPr>
              <w:t>052-778-3007</w:t>
            </w:r>
          </w:p>
        </w:tc>
      </w:tr>
      <w:tr w:rsidR="009572AB" w:rsidTr="6E60DE30" w14:paraId="381BEF76" w14:textId="77777777">
        <w:tc>
          <w:tcPr>
            <w:tcW w:w="3685" w:type="dxa"/>
          </w:tcPr>
          <w:p w:rsidR="009572AB" w:rsidRDefault="00FD1333" w14:paraId="381BEF74" w14:textId="77777777">
            <w:pPr>
              <w:jc w:val="center"/>
              <w:rPr>
                <w:sz w:val="24"/>
              </w:rPr>
            </w:pPr>
            <w:r>
              <w:rPr>
                <w:rFonts w:hint="eastAsia"/>
                <w:sz w:val="24"/>
              </w:rPr>
              <w:t>天白区役所</w:t>
            </w:r>
          </w:p>
        </w:tc>
        <w:tc>
          <w:tcPr>
            <w:tcW w:w="2977" w:type="dxa"/>
            <w:vAlign w:val="center"/>
          </w:tcPr>
          <w:p w:rsidR="009572AB" w:rsidRDefault="00FD1333" w14:paraId="381BEF75" w14:textId="77777777">
            <w:pPr>
              <w:jc w:val="center"/>
              <w:rPr>
                <w:sz w:val="24"/>
              </w:rPr>
            </w:pPr>
            <w:r>
              <w:rPr>
                <w:sz w:val="24"/>
              </w:rPr>
              <w:t>052-807-3897</w:t>
            </w:r>
          </w:p>
        </w:tc>
      </w:tr>
      <w:tr w:rsidR="009572AB" w:rsidTr="6E60DE30" w14:paraId="381BEF79" w14:textId="77777777">
        <w:tc>
          <w:tcPr>
            <w:tcW w:w="3685" w:type="dxa"/>
          </w:tcPr>
          <w:p w:rsidR="009572AB" w:rsidRDefault="00FD1333" w14:paraId="381BEF77" w14:textId="77777777">
            <w:pPr>
              <w:jc w:val="center"/>
              <w:rPr>
                <w:sz w:val="24"/>
                <w:lang w:eastAsia="zh-TW"/>
              </w:rPr>
            </w:pPr>
            <w:r>
              <w:rPr>
                <w:rFonts w:hint="eastAsia"/>
                <w:sz w:val="24"/>
                <w:lang w:eastAsia="zh-TW"/>
              </w:rPr>
              <w:t>名古屋市健康福祉局介護指導課</w:t>
            </w:r>
          </w:p>
        </w:tc>
        <w:tc>
          <w:tcPr>
            <w:tcW w:w="2977" w:type="dxa"/>
            <w:vAlign w:val="center"/>
          </w:tcPr>
          <w:p w:rsidR="009572AB" w:rsidRDefault="00FD1333" w14:paraId="381BEF78" w14:textId="7209175E">
            <w:pPr>
              <w:jc w:val="center"/>
              <w:rPr>
                <w:sz w:val="24"/>
              </w:rPr>
            </w:pPr>
            <w:r>
              <w:rPr>
                <w:rFonts w:hint="eastAsia"/>
                <w:sz w:val="24"/>
              </w:rPr>
              <w:t>052-9</w:t>
            </w:r>
            <w:r w:rsidR="008926EA">
              <w:rPr>
                <w:rFonts w:hint="eastAsia"/>
                <w:sz w:val="24"/>
              </w:rPr>
              <w:t>5</w:t>
            </w:r>
            <w:r w:rsidR="008926EA">
              <w:rPr>
                <w:sz w:val="24"/>
              </w:rPr>
              <w:t>9</w:t>
            </w:r>
            <w:r>
              <w:rPr>
                <w:rFonts w:hint="eastAsia"/>
                <w:sz w:val="24"/>
              </w:rPr>
              <w:t>-</w:t>
            </w:r>
            <w:r w:rsidR="008926EA">
              <w:rPr>
                <w:sz w:val="24"/>
              </w:rPr>
              <w:t>3087</w:t>
            </w:r>
          </w:p>
        </w:tc>
      </w:tr>
      <w:tr w:rsidR="009572AB" w:rsidTr="6E60DE30" w14:paraId="381BEF7C" w14:textId="77777777">
        <w:tc>
          <w:tcPr>
            <w:tcW w:w="3685" w:type="dxa"/>
          </w:tcPr>
          <w:p w:rsidR="009572AB" w:rsidRDefault="00FD1333" w14:paraId="381BEF7A" w14:textId="77777777">
            <w:pPr>
              <w:jc w:val="center"/>
              <w:rPr>
                <w:sz w:val="24"/>
              </w:rPr>
            </w:pPr>
            <w:r>
              <w:rPr>
                <w:rFonts w:hint="eastAsia"/>
                <w:sz w:val="24"/>
              </w:rPr>
              <w:t>日進市役所</w:t>
            </w:r>
          </w:p>
        </w:tc>
        <w:tc>
          <w:tcPr>
            <w:tcW w:w="2977" w:type="dxa"/>
            <w:vAlign w:val="center"/>
          </w:tcPr>
          <w:p w:rsidR="009572AB" w:rsidRDefault="00FD1333" w14:paraId="381BEF7B" w14:textId="77777777">
            <w:pPr>
              <w:jc w:val="center"/>
              <w:rPr>
                <w:sz w:val="24"/>
              </w:rPr>
            </w:pPr>
            <w:r>
              <w:rPr>
                <w:rFonts w:hint="eastAsia"/>
                <w:sz w:val="24"/>
              </w:rPr>
              <w:t>0</w:t>
            </w:r>
            <w:r>
              <w:rPr>
                <w:sz w:val="24"/>
              </w:rPr>
              <w:t>561-73-1495</w:t>
            </w:r>
          </w:p>
        </w:tc>
      </w:tr>
      <w:tr w:rsidR="009572AB" w:rsidTr="6E60DE30" w14:paraId="381BEF7F" w14:textId="77777777">
        <w:tc>
          <w:tcPr>
            <w:tcW w:w="3685" w:type="dxa"/>
          </w:tcPr>
          <w:p w:rsidR="009572AB" w:rsidRDefault="00FD1333" w14:paraId="381BEF7D" w14:textId="77777777">
            <w:pPr>
              <w:jc w:val="center"/>
              <w:rPr>
                <w:sz w:val="24"/>
                <w:lang w:eastAsia="zh-TW"/>
              </w:rPr>
            </w:pPr>
            <w:r>
              <w:rPr>
                <w:rFonts w:hint="eastAsia"/>
                <w:sz w:val="24"/>
                <w:lang w:eastAsia="zh-TW"/>
              </w:rPr>
              <w:t>東郷町　福祉部長寿介護課</w:t>
            </w:r>
          </w:p>
        </w:tc>
        <w:tc>
          <w:tcPr>
            <w:tcW w:w="2977" w:type="dxa"/>
            <w:vAlign w:val="center"/>
          </w:tcPr>
          <w:p w:rsidR="009572AB" w:rsidRDefault="00FD1333" w14:paraId="381BEF7E" w14:textId="77777777">
            <w:pPr>
              <w:jc w:val="center"/>
              <w:rPr>
                <w:sz w:val="24"/>
              </w:rPr>
            </w:pPr>
            <w:r>
              <w:rPr>
                <w:rFonts w:hint="eastAsia"/>
                <w:sz w:val="24"/>
              </w:rPr>
              <w:t>0</w:t>
            </w:r>
            <w:r>
              <w:rPr>
                <w:sz w:val="24"/>
              </w:rPr>
              <w:t>561-56-0735</w:t>
            </w:r>
          </w:p>
        </w:tc>
      </w:tr>
      <w:tr w:rsidR="009572AB" w:rsidTr="6E60DE30" w14:paraId="381BEF82" w14:textId="77777777">
        <w:tc>
          <w:tcPr>
            <w:tcW w:w="3685" w:type="dxa"/>
          </w:tcPr>
          <w:p w:rsidR="009572AB" w:rsidRDefault="00FD1333" w14:paraId="381BEF80" w14:textId="77777777">
            <w:pPr>
              <w:jc w:val="center"/>
              <w:rPr>
                <w:sz w:val="24"/>
              </w:rPr>
            </w:pPr>
            <w:r>
              <w:rPr>
                <w:rFonts w:hint="eastAsia"/>
                <w:sz w:val="24"/>
              </w:rPr>
              <w:t>豊明市　健康長寿課</w:t>
            </w:r>
          </w:p>
        </w:tc>
        <w:tc>
          <w:tcPr>
            <w:tcW w:w="2977" w:type="dxa"/>
            <w:vAlign w:val="center"/>
          </w:tcPr>
          <w:p w:rsidR="009572AB" w:rsidRDefault="00FD1333" w14:paraId="381BEF81" w14:textId="77777777">
            <w:pPr>
              <w:jc w:val="center"/>
              <w:rPr>
                <w:sz w:val="24"/>
              </w:rPr>
            </w:pPr>
            <w:r>
              <w:rPr>
                <w:rFonts w:hint="eastAsia"/>
                <w:sz w:val="24"/>
              </w:rPr>
              <w:t>0</w:t>
            </w:r>
            <w:r>
              <w:rPr>
                <w:sz w:val="24"/>
              </w:rPr>
              <w:t>562-92-1261</w:t>
            </w:r>
          </w:p>
        </w:tc>
      </w:tr>
      <w:tr w:rsidR="009572AB" w:rsidTr="6E60DE30" w14:paraId="381BEF85" w14:textId="77777777">
        <w:tc>
          <w:tcPr>
            <w:tcW w:w="3685" w:type="dxa"/>
          </w:tcPr>
          <w:p w:rsidR="009572AB" w:rsidRDefault="00FD1333" w14:paraId="381BEF83" w14:textId="77777777">
            <w:pPr>
              <w:jc w:val="center"/>
              <w:rPr>
                <w:sz w:val="24"/>
                <w:lang w:eastAsia="zh-TW"/>
              </w:rPr>
            </w:pPr>
            <w:r>
              <w:rPr>
                <w:rFonts w:hint="eastAsia"/>
                <w:sz w:val="24"/>
                <w:lang w:eastAsia="zh-TW"/>
              </w:rPr>
              <w:t>愛知県国民健康保険団体連合会</w:t>
            </w:r>
          </w:p>
        </w:tc>
        <w:tc>
          <w:tcPr>
            <w:tcW w:w="2977" w:type="dxa"/>
            <w:vAlign w:val="center"/>
          </w:tcPr>
          <w:p w:rsidR="009572AB" w:rsidRDefault="00FD1333" w14:paraId="381BEF84" w14:textId="77777777">
            <w:pPr>
              <w:jc w:val="center"/>
              <w:rPr>
                <w:sz w:val="24"/>
              </w:rPr>
            </w:pPr>
            <w:r>
              <w:rPr>
                <w:rFonts w:hint="eastAsia"/>
                <w:sz w:val="24"/>
              </w:rPr>
              <w:t>052-971-4165</w:t>
            </w:r>
          </w:p>
        </w:tc>
      </w:tr>
      <w:tr w:rsidR="009572AB" w:rsidTr="6E60DE30" w14:paraId="381BEF88" w14:textId="77777777">
        <w:tc>
          <w:tcPr>
            <w:tcW w:w="3685" w:type="dxa"/>
          </w:tcPr>
          <w:p w:rsidR="009572AB" w:rsidRDefault="009572AB" w14:paraId="381BEF86" w14:textId="77777777">
            <w:pPr>
              <w:rPr>
                <w:sz w:val="24"/>
              </w:rPr>
            </w:pPr>
          </w:p>
        </w:tc>
        <w:tc>
          <w:tcPr>
            <w:tcW w:w="2977" w:type="dxa"/>
            <w:vAlign w:val="center"/>
          </w:tcPr>
          <w:p w:rsidR="009572AB" w:rsidRDefault="009572AB" w14:paraId="381BEF87" w14:textId="77777777">
            <w:pPr>
              <w:jc w:val="center"/>
              <w:rPr>
                <w:sz w:val="24"/>
              </w:rPr>
            </w:pPr>
          </w:p>
        </w:tc>
      </w:tr>
    </w:tbl>
    <w:p w:rsidR="009572AB" w:rsidRDefault="009572AB" w14:paraId="381BEF89" w14:textId="77777777">
      <w:pPr>
        <w:rPr>
          <w:sz w:val="24"/>
        </w:rPr>
      </w:pPr>
    </w:p>
    <w:p w:rsidR="009572AB" w:rsidRDefault="00FD1333" w14:paraId="381BEF8A" w14:textId="77777777">
      <w:pPr>
        <w:rPr>
          <w:b/>
          <w:sz w:val="24"/>
        </w:rPr>
      </w:pPr>
      <w:r>
        <w:rPr>
          <w:rFonts w:hint="eastAsia"/>
          <w:b/>
          <w:sz w:val="24"/>
        </w:rPr>
        <w:lastRenderedPageBreak/>
        <w:t>9</w:t>
      </w:r>
      <w:r>
        <w:rPr>
          <w:rFonts w:hint="eastAsia"/>
          <w:b/>
          <w:sz w:val="24"/>
        </w:rPr>
        <w:t>．（損害賠償について）</w:t>
      </w:r>
    </w:p>
    <w:p w:rsidR="009572AB" w:rsidRDefault="00FD1333" w14:paraId="381BEF8B" w14:textId="77777777">
      <w:pPr>
        <w:ind w:left="210" w:leftChars="100" w:firstLine="240" w:firstLineChars="100"/>
        <w:rPr>
          <w:rFonts w:ascii="ＭＳ 明朝" w:hAnsi="ＭＳ 明朝"/>
          <w:sz w:val="24"/>
        </w:rPr>
      </w:pPr>
      <w:r>
        <w:rPr>
          <w:rFonts w:hint="eastAsia" w:ascii="ＭＳ 明朝" w:hAnsi="ＭＳ 明朝"/>
          <w:sz w:val="24"/>
        </w:rPr>
        <w:t>事業者が利用者に対する居宅介護支援サービスの提供に当たって万が一事故が発生し、甲又は甲の家族の生命・身体・財産に損害が発生した場合は、不可抗力による場合を除き、速やかに甲に対して損害を賠償します。</w:t>
      </w:r>
    </w:p>
    <w:p w:rsidR="009572AB" w:rsidRDefault="00FD1333" w14:paraId="381BEF8C" w14:textId="77777777">
      <w:pPr>
        <w:ind w:left="480" w:hanging="480"/>
        <w:jc w:val="left"/>
        <w:rPr>
          <w:rFonts w:ascii="ＭＳ 明朝" w:hAnsi="ＭＳ 明朝"/>
          <w:sz w:val="24"/>
        </w:rPr>
      </w:pPr>
      <w:r>
        <w:rPr>
          <w:rFonts w:ascii="ＭＳ 明朝" w:hAnsi="ＭＳ 明朝"/>
          <w:sz w:val="24"/>
        </w:rPr>
        <w:t xml:space="preserve">  　ただし、甲又は甲の家族に重大な過失がある場合は、賠償額を減ずることができます。</w:t>
      </w:r>
    </w:p>
    <w:p w:rsidR="009572AB" w:rsidRDefault="00FD1333" w14:paraId="381BEF8D" w14:textId="77777777">
      <w:pPr>
        <w:rPr>
          <w:b/>
          <w:sz w:val="24"/>
        </w:rPr>
      </w:pPr>
      <w:r>
        <w:rPr>
          <w:rFonts w:hint="eastAsia"/>
          <w:b/>
          <w:sz w:val="24"/>
        </w:rPr>
        <w:t>10</w:t>
      </w:r>
      <w:r>
        <w:rPr>
          <w:rFonts w:hint="eastAsia"/>
          <w:b/>
          <w:sz w:val="24"/>
        </w:rPr>
        <w:t>．（利用者へのお願い）</w:t>
      </w:r>
    </w:p>
    <w:p w:rsidR="009572AB" w:rsidRDefault="00FD1333" w14:paraId="381BEF8E" w14:textId="77777777">
      <w:pPr>
        <w:ind w:left="658" w:leftChars="85" w:hanging="480" w:hangingChars="200"/>
        <w:rPr>
          <w:sz w:val="24"/>
        </w:rPr>
      </w:pPr>
      <w:r>
        <w:rPr>
          <w:rFonts w:hint="eastAsia"/>
          <w:sz w:val="24"/>
        </w:rPr>
        <w:t>（</w:t>
      </w:r>
      <w:r>
        <w:rPr>
          <w:rFonts w:hint="eastAsia"/>
          <w:sz w:val="24"/>
        </w:rPr>
        <w:t>1</w:t>
      </w:r>
      <w:r>
        <w:rPr>
          <w:rFonts w:hint="eastAsia"/>
          <w:sz w:val="24"/>
        </w:rPr>
        <w:t>）事業者が交付するサービス利用票等は、利用者の介護に関する重要な書類ですので、契約書・重要事項説明書等と一緒に大切に保管してください。</w:t>
      </w:r>
    </w:p>
    <w:p w:rsidR="009572AB" w:rsidRDefault="00FD1333" w14:paraId="381BEF8F" w14:textId="77777777">
      <w:pPr>
        <w:ind w:left="658" w:leftChars="85" w:hanging="480" w:hangingChars="200"/>
        <w:rPr>
          <w:sz w:val="24"/>
        </w:rPr>
      </w:pPr>
      <w:r>
        <w:rPr>
          <w:sz w:val="24"/>
        </w:rPr>
        <w:t>（</w:t>
      </w:r>
      <w:r>
        <w:rPr>
          <w:sz w:val="24"/>
        </w:rPr>
        <w:t>2</w:t>
      </w:r>
      <w:r>
        <w:rPr>
          <w:sz w:val="24"/>
        </w:rPr>
        <w:t>）医療連携の強化のため、入院の際は担当ケアマネジャー氏名等を入院先医療機関にお伝え頂くようお願い致します。</w:t>
      </w:r>
    </w:p>
    <w:p w:rsidR="009572AB" w:rsidRDefault="00FD1333" w14:paraId="381BEF90" w14:textId="77777777">
      <w:pPr>
        <w:ind w:left="658" w:leftChars="85" w:hanging="480" w:hangingChars="200"/>
        <w:rPr>
          <w:sz w:val="24"/>
        </w:rPr>
      </w:pPr>
      <w:r>
        <w:rPr>
          <w:sz w:val="24"/>
        </w:rPr>
        <w:t xml:space="preserve">  (3) </w:t>
      </w:r>
      <w:r>
        <w:rPr>
          <w:sz w:val="24"/>
        </w:rPr>
        <w:t>緊急時の対応として事業所は現に居宅介護支援（ケアメジメント）の提供を行っている時に、利用者の急変が生じた場合、その他必要な場合は、ご家族、主治医に連絡を取るなどの措置を講じます。受診、救急搬送が必要な場合にはご家族での付添いのご協力をお願い致します。やむを得ず介護支援専門員が同乗や付添いを行なう必要が生じた場合には、そこに係る費用（帰路の交通費、タクシー代等）を後日ご請求をさせて頂く事がございますので、お願い致します。</w:t>
      </w:r>
    </w:p>
    <w:p w:rsidR="00ED3B2A" w:rsidP="00ED3B2A" w:rsidRDefault="00ED3B2A" w14:paraId="30E7B91B" w14:textId="154E09EC">
      <w:pPr>
        <w:rPr>
          <w:b/>
          <w:bCs/>
          <w:sz w:val="24"/>
        </w:rPr>
      </w:pPr>
      <w:r w:rsidRPr="00ED3B2A">
        <w:rPr>
          <w:rFonts w:hint="eastAsia"/>
          <w:b/>
          <w:bCs/>
          <w:sz w:val="24"/>
        </w:rPr>
        <w:t>11.</w:t>
      </w:r>
      <w:r w:rsidRPr="00ED3B2A">
        <w:rPr>
          <w:rFonts w:hint="eastAsia"/>
          <w:b/>
          <w:bCs/>
          <w:sz w:val="24"/>
        </w:rPr>
        <w:t>（虐待</w:t>
      </w:r>
      <w:r>
        <w:rPr>
          <w:rFonts w:hint="eastAsia"/>
          <w:b/>
          <w:bCs/>
          <w:sz w:val="24"/>
        </w:rPr>
        <w:t>防止</w:t>
      </w:r>
      <w:r w:rsidRPr="00ED3B2A">
        <w:rPr>
          <w:rFonts w:hint="eastAsia"/>
          <w:b/>
          <w:bCs/>
          <w:sz w:val="24"/>
        </w:rPr>
        <w:t>について）</w:t>
      </w:r>
    </w:p>
    <w:p w:rsidR="00ED3B2A" w:rsidP="1649D381" w:rsidRDefault="00ED3B2A" w14:paraId="0D197E0E" w14:textId="0F8921DD">
      <w:pPr>
        <w:ind w:left="566" w:hanging="566" w:hangingChars="235"/>
        <w:rPr>
          <w:sz w:val="24"/>
          <w:szCs w:val="24"/>
        </w:rPr>
      </w:pPr>
      <w:r w:rsidRPr="1649D381" w:rsidR="1649D381">
        <w:rPr>
          <w:b w:val="1"/>
          <w:bCs w:val="1"/>
          <w:sz w:val="24"/>
          <w:szCs w:val="24"/>
        </w:rPr>
        <w:t>　</w:t>
      </w:r>
      <w:r w:rsidRPr="1649D381" w:rsidR="1649D381">
        <w:rPr>
          <w:sz w:val="24"/>
          <w:szCs w:val="24"/>
        </w:rPr>
        <w:t>（</w:t>
      </w:r>
      <w:r w:rsidRPr="1649D381" w:rsidR="1649D381">
        <w:rPr>
          <w:sz w:val="24"/>
          <w:szCs w:val="24"/>
        </w:rPr>
        <w:t>1</w:t>
      </w:r>
      <w:r w:rsidRPr="1649D381" w:rsidR="1649D381">
        <w:rPr>
          <w:sz w:val="24"/>
          <w:szCs w:val="24"/>
        </w:rPr>
        <w:t>）</w:t>
      </w:r>
      <w:r w:rsidRPr="1649D381" w:rsidR="1649D381">
        <w:rPr>
          <w:sz w:val="24"/>
          <w:szCs w:val="24"/>
        </w:rPr>
        <w:t>虐待防止のための対策を検討する委員会を定期的に開催し、その結果について従業者に周知徹底を図ります。</w:t>
      </w:r>
    </w:p>
    <w:p w:rsidR="007C22D5" w:rsidP="00ED3B2A" w:rsidRDefault="007C22D5" w14:paraId="6E85CEFE" w14:textId="13EC4D19">
      <w:pPr>
        <w:rPr>
          <w:sz w:val="24"/>
        </w:rPr>
      </w:pPr>
      <w:r>
        <w:rPr>
          <w:rFonts w:hint="eastAsia"/>
          <w:sz w:val="24"/>
        </w:rPr>
        <w:t xml:space="preserve">　（</w:t>
      </w:r>
      <w:r>
        <w:rPr>
          <w:rFonts w:hint="eastAsia"/>
          <w:sz w:val="24"/>
        </w:rPr>
        <w:t>2</w:t>
      </w:r>
      <w:r>
        <w:rPr>
          <w:rFonts w:hint="eastAsia"/>
          <w:sz w:val="24"/>
        </w:rPr>
        <w:t>）虐待防止のための指針を整備します。</w:t>
      </w:r>
    </w:p>
    <w:p w:rsidR="007C22D5" w:rsidP="1649D381" w:rsidRDefault="007C22D5" w14:paraId="4C8108F4" w14:textId="115115E1">
      <w:pPr>
        <w:rPr>
          <w:sz w:val="24"/>
          <w:szCs w:val="24"/>
        </w:rPr>
      </w:pPr>
      <w:r w:rsidRPr="1649D381" w:rsidR="1649D381">
        <w:rPr>
          <w:sz w:val="24"/>
          <w:szCs w:val="24"/>
        </w:rPr>
        <w:t>　（</w:t>
      </w:r>
      <w:r w:rsidRPr="1649D381" w:rsidR="1649D381">
        <w:rPr>
          <w:sz w:val="24"/>
          <w:szCs w:val="24"/>
        </w:rPr>
        <w:t>3</w:t>
      </w:r>
      <w:r w:rsidRPr="1649D381" w:rsidR="1649D381">
        <w:rPr>
          <w:sz w:val="24"/>
          <w:szCs w:val="24"/>
        </w:rPr>
        <w:t>）従業者に対し、虐待防止のための研修を定期的に実施します。</w:t>
      </w:r>
    </w:p>
    <w:p w:rsidR="007C22D5" w:rsidP="00ED3B2A" w:rsidRDefault="007C22D5" w14:paraId="659440DB" w14:textId="3A1E6F18">
      <w:pPr>
        <w:rPr>
          <w:sz w:val="24"/>
        </w:rPr>
      </w:pPr>
      <w:r>
        <w:rPr>
          <w:rFonts w:hint="eastAsia"/>
          <w:sz w:val="24"/>
        </w:rPr>
        <w:t xml:space="preserve">　（</w:t>
      </w:r>
      <w:r>
        <w:rPr>
          <w:rFonts w:hint="eastAsia"/>
          <w:sz w:val="24"/>
        </w:rPr>
        <w:t>4</w:t>
      </w:r>
      <w:r>
        <w:rPr>
          <w:rFonts w:hint="eastAsia"/>
          <w:sz w:val="24"/>
        </w:rPr>
        <w:t>）上記（</w:t>
      </w:r>
      <w:r>
        <w:rPr>
          <w:rFonts w:hint="eastAsia"/>
          <w:sz w:val="24"/>
        </w:rPr>
        <w:t>1</w:t>
      </w:r>
      <w:r>
        <w:rPr>
          <w:rFonts w:hint="eastAsia"/>
          <w:sz w:val="24"/>
        </w:rPr>
        <w:t>）～（</w:t>
      </w:r>
      <w:r>
        <w:rPr>
          <w:rFonts w:hint="eastAsia"/>
          <w:sz w:val="24"/>
        </w:rPr>
        <w:t>4</w:t>
      </w:r>
      <w:r>
        <w:rPr>
          <w:rFonts w:hint="eastAsia"/>
          <w:sz w:val="24"/>
        </w:rPr>
        <w:t>）までを適切に実施するための担当を管理者が行います。</w:t>
      </w:r>
    </w:p>
    <w:p w:rsidR="00831D94" w:rsidP="1649D381" w:rsidRDefault="00CD0E4C" w14:paraId="54059E3A" w14:textId="7FE4AF0C">
      <w:pPr>
        <w:rPr>
          <w:sz w:val="24"/>
          <w:szCs w:val="24"/>
        </w:rPr>
      </w:pPr>
      <w:r w:rsidRPr="1649D381" w:rsidR="1649D381">
        <w:rPr>
          <w:sz w:val="24"/>
          <w:szCs w:val="24"/>
        </w:rPr>
        <w:t>　（</w:t>
      </w:r>
      <w:r w:rsidRPr="1649D381" w:rsidR="1649D381">
        <w:rPr>
          <w:sz w:val="24"/>
          <w:szCs w:val="24"/>
        </w:rPr>
        <w:t>5</w:t>
      </w:r>
      <w:r w:rsidRPr="1649D381" w:rsidR="1649D381">
        <w:rPr>
          <w:sz w:val="24"/>
          <w:szCs w:val="24"/>
        </w:rPr>
        <w:t>）身体的拘束等について下記の様に定めます。</w:t>
      </w:r>
    </w:p>
    <w:p w:rsidRPr="00700EE2" w:rsidR="00CD0E4C" w:rsidP="00700EE2" w:rsidRDefault="00CD0E4C" w14:paraId="37E3DED1" w14:textId="239A4344">
      <w:pPr>
        <w:pStyle w:val="ae"/>
        <w:numPr>
          <w:ilvl w:val="0"/>
          <w:numId w:val="6"/>
        </w:numPr>
        <w:ind w:leftChars="0"/>
        <w:rPr>
          <w:sz w:val="24"/>
        </w:rPr>
      </w:pPr>
      <w:r w:rsidRPr="00700EE2">
        <w:rPr>
          <w:rFonts w:hint="eastAsia"/>
          <w:sz w:val="24"/>
        </w:rPr>
        <w:t>利用者又は他の利用者等の生命又は身体を保護するため緊急やむを得ない場合を除き、身体的拘束を行わない。</w:t>
      </w:r>
    </w:p>
    <w:p w:rsidR="1649D381" w:rsidP="63B9D13F" w:rsidRDefault="1649D381" w14:paraId="29F658AD" w14:textId="1D50BBB1">
      <w:pPr>
        <w:pStyle w:val="ae"/>
        <w:numPr>
          <w:ilvl w:val="0"/>
          <w:numId w:val="6"/>
        </w:numPr>
        <w:ind w:leftChars="0"/>
        <w:rPr>
          <w:sz w:val="24"/>
          <w:szCs w:val="24"/>
        </w:rPr>
      </w:pPr>
      <w:r w:rsidRPr="63B9D13F" w:rsidR="63B9D13F">
        <w:rPr>
          <w:sz w:val="24"/>
          <w:szCs w:val="24"/>
        </w:rPr>
        <w:t>身体的拘束を行う場合には、その態様及び時間、その際の利用者の心身の状況並びに緊急やむを得ない理由を記録する。</w:t>
      </w:r>
    </w:p>
    <w:p w:rsidRPr="007C22D5" w:rsidR="007C22D5" w:rsidP="1649D381" w:rsidRDefault="007C22D5" w14:paraId="4BE2B07E" w14:textId="2B958B14">
      <w:pPr>
        <w:rPr>
          <w:sz w:val="24"/>
          <w:szCs w:val="24"/>
        </w:rPr>
      </w:pPr>
      <w:r w:rsidRPr="1649D381" w:rsidR="1649D381">
        <w:rPr>
          <w:b w:val="1"/>
          <w:bCs w:val="1"/>
          <w:sz w:val="24"/>
          <w:szCs w:val="24"/>
        </w:rPr>
        <w:t>12.</w:t>
      </w:r>
      <w:r w:rsidRPr="1649D381" w:rsidR="1649D381">
        <w:rPr>
          <w:b w:val="1"/>
          <w:bCs w:val="1"/>
          <w:sz w:val="24"/>
          <w:szCs w:val="24"/>
        </w:rPr>
        <w:t>（感染対策に</w:t>
      </w:r>
      <w:r w:rsidRPr="1649D381" w:rsidR="1649D381">
        <w:rPr>
          <w:b w:val="1"/>
          <w:bCs w:val="1"/>
          <w:sz w:val="24"/>
          <w:szCs w:val="24"/>
        </w:rPr>
        <w:t>ついて</w:t>
      </w:r>
      <w:r w:rsidRPr="1649D381" w:rsidR="1649D381">
        <w:rPr>
          <w:b w:val="1"/>
          <w:bCs w:val="1"/>
          <w:sz w:val="24"/>
          <w:szCs w:val="24"/>
        </w:rPr>
        <w:t>）</w:t>
      </w:r>
    </w:p>
    <w:p w:rsidRPr="007C22D5" w:rsidR="007C22D5" w:rsidP="087770CD" w:rsidRDefault="007C22D5" w14:paraId="38906DB7" w14:textId="48DC437A">
      <w:pPr>
        <w:pStyle w:val="a"/>
        <w:rPr>
          <w:b w:val="0"/>
          <w:bCs w:val="0"/>
          <w:sz w:val="24"/>
          <w:szCs w:val="24"/>
        </w:rPr>
      </w:pPr>
      <w:r w:rsidRPr="087770CD" w:rsidR="087770CD">
        <w:rPr>
          <w:b w:val="0"/>
          <w:bCs w:val="0"/>
          <w:sz w:val="24"/>
          <w:szCs w:val="24"/>
        </w:rPr>
        <w:t>（１）感染対策、発生時において、サービスの提供を継続的に実施する為の、及び早期の業務再開を図る為の計画（業務継続計画）を策定します。</w:t>
      </w:r>
    </w:p>
    <w:p w:rsidRPr="007C22D5" w:rsidR="007C22D5" w:rsidP="087770CD" w:rsidRDefault="007C22D5" w14:paraId="4BADDF23" w14:textId="166996EE">
      <w:pPr>
        <w:pStyle w:val="a"/>
        <w:rPr>
          <w:b w:val="0"/>
          <w:bCs w:val="0"/>
          <w:sz w:val="24"/>
          <w:szCs w:val="24"/>
        </w:rPr>
      </w:pPr>
      <w:r w:rsidRPr="087770CD" w:rsidR="087770CD">
        <w:rPr>
          <w:b w:val="0"/>
          <w:bCs w:val="0"/>
          <w:sz w:val="24"/>
          <w:szCs w:val="24"/>
        </w:rPr>
        <w:t>（２）感染症予防、及び蔓延の防止の為の指針を整備し、対策委員会の設置、定期的に開催するとともに、感染症が流行る時期を勘案して必要に応じて随時開催します。</w:t>
      </w:r>
    </w:p>
    <w:p w:rsidRPr="007C22D5" w:rsidR="007C22D5" w:rsidP="087770CD" w:rsidRDefault="007C22D5" w14:paraId="584C889D" w14:textId="5A0AD76D">
      <w:pPr>
        <w:pStyle w:val="a"/>
        <w:rPr>
          <w:b w:val="0"/>
          <w:bCs w:val="0"/>
          <w:sz w:val="24"/>
          <w:szCs w:val="24"/>
        </w:rPr>
      </w:pPr>
      <w:r w:rsidRPr="087770CD" w:rsidR="087770CD">
        <w:rPr>
          <w:b w:val="0"/>
          <w:bCs w:val="0"/>
          <w:sz w:val="24"/>
          <w:szCs w:val="24"/>
        </w:rPr>
        <w:t>（３）感染症予防、及び蔓延の防止の為の指針を策定、平常時の対策、及び発生時の対応を規定します。[換気等環境整備、手洗い、マスク着用、消毒等基本的な予防対策]</w:t>
      </w:r>
    </w:p>
    <w:p w:rsidRPr="007C22D5" w:rsidR="007C22D5" w:rsidP="63B9D13F" w:rsidRDefault="007C22D5" w14:paraId="37D2DFB3" w14:textId="2FA2BE86">
      <w:pPr>
        <w:pStyle w:val="a"/>
        <w:rPr>
          <w:b w:val="0"/>
          <w:bCs w:val="0"/>
          <w:sz w:val="24"/>
          <w:szCs w:val="24"/>
        </w:rPr>
      </w:pPr>
      <w:r w:rsidRPr="63B9D13F" w:rsidR="63B9D13F">
        <w:rPr>
          <w:b w:val="0"/>
          <w:bCs w:val="0"/>
          <w:sz w:val="24"/>
          <w:szCs w:val="24"/>
        </w:rPr>
        <w:t>（４）感染症の予防、蔓延防止の為の研修、訓練を行い、発生時に迅速に対応できるように努めます。</w:t>
      </w:r>
      <w:r w:rsidRPr="63B9D13F" w:rsidR="63B9D13F">
        <w:rPr>
          <w:b w:val="0"/>
          <w:bCs w:val="0"/>
          <w:sz w:val="24"/>
          <w:szCs w:val="24"/>
        </w:rPr>
        <w:t>　　</w:t>
      </w:r>
    </w:p>
    <w:p w:rsidRPr="007C22D5" w:rsidR="007C22D5" w:rsidP="63B9D13F" w:rsidRDefault="007C22D5" w14:paraId="41BAF928" w14:textId="07074943">
      <w:pPr>
        <w:rPr>
          <w:b w:val="1"/>
          <w:bCs w:val="1"/>
          <w:sz w:val="24"/>
          <w:szCs w:val="24"/>
        </w:rPr>
      </w:pPr>
      <w:r w:rsidRPr="63B9D13F" w:rsidR="63B9D13F">
        <w:rPr>
          <w:b w:val="1"/>
          <w:bCs w:val="1"/>
          <w:sz w:val="24"/>
          <w:szCs w:val="24"/>
        </w:rPr>
        <w:t>13.</w:t>
      </w:r>
      <w:r w:rsidRPr="63B9D13F" w:rsidR="63B9D13F">
        <w:rPr>
          <w:b w:val="1"/>
          <w:bCs w:val="1"/>
          <w:sz w:val="24"/>
          <w:szCs w:val="24"/>
        </w:rPr>
        <w:t>（自然災害</w:t>
      </w:r>
      <w:r w:rsidRPr="63B9D13F" w:rsidR="63B9D13F">
        <w:rPr>
          <w:b w:val="1"/>
          <w:bCs w:val="1"/>
          <w:sz w:val="24"/>
          <w:szCs w:val="24"/>
        </w:rPr>
        <w:t>について</w:t>
      </w:r>
      <w:r w:rsidRPr="63B9D13F" w:rsidR="63B9D13F">
        <w:rPr>
          <w:b w:val="1"/>
          <w:bCs w:val="1"/>
          <w:sz w:val="24"/>
          <w:szCs w:val="24"/>
        </w:rPr>
        <w:t>）</w:t>
      </w:r>
    </w:p>
    <w:p w:rsidR="00ED3B2A" w:rsidP="087770CD" w:rsidRDefault="00ED3B2A" w14:paraId="29AE3DD9" w14:textId="23666511">
      <w:pPr>
        <w:pStyle w:val="a"/>
        <w:rPr>
          <w:b w:val="0"/>
          <w:bCs w:val="0"/>
          <w:sz w:val="24"/>
          <w:szCs w:val="24"/>
        </w:rPr>
      </w:pPr>
      <w:r w:rsidRPr="087770CD" w:rsidR="087770CD">
        <w:rPr>
          <w:b w:val="0"/>
          <w:bCs w:val="0"/>
          <w:sz w:val="24"/>
          <w:szCs w:val="24"/>
        </w:rPr>
        <w:t>（１）災害発生時において、サービスの提供を継続的に実施する為の、及び非常時の体制で早期の業務再開を図る為の計画（業務継続計画）の策定、対策委員会の設置、開催します。</w:t>
      </w:r>
    </w:p>
    <w:p w:rsidR="00ED3B2A" w:rsidP="1649D381" w:rsidRDefault="00ED3B2A" w14:paraId="3EC33141" w14:textId="19C2E194">
      <w:pPr>
        <w:pStyle w:val="a"/>
        <w:rPr>
          <w:b w:val="1"/>
          <w:bCs w:val="1"/>
          <w:sz w:val="24"/>
          <w:szCs w:val="24"/>
        </w:rPr>
      </w:pPr>
      <w:r w:rsidRPr="087770CD" w:rsidR="087770CD">
        <w:rPr>
          <w:b w:val="0"/>
          <w:bCs w:val="0"/>
          <w:sz w:val="24"/>
          <w:szCs w:val="24"/>
        </w:rPr>
        <w:t>（２）自然災害発生時において早期の再開が出来る様、定期的な研修、訓練を行います。[平時、災害が予想される場合、災害発生時等において]</w:t>
      </w:r>
    </w:p>
    <w:p w:rsidR="001F3B94" w:rsidP="1649D381" w:rsidRDefault="00C85687" w14:paraId="54F5F62B" w14:textId="446B5A14">
      <w:pPr>
        <w:rPr>
          <w:b w:val="1"/>
          <w:bCs w:val="1"/>
          <w:sz w:val="24"/>
          <w:szCs w:val="24"/>
        </w:rPr>
      </w:pPr>
      <w:r w:rsidRPr="1649D381" w:rsidR="1649D381">
        <w:rPr>
          <w:b w:val="1"/>
          <w:bCs w:val="1"/>
          <w:sz w:val="24"/>
          <w:szCs w:val="24"/>
        </w:rPr>
        <w:t>14.</w:t>
      </w:r>
      <w:r w:rsidRPr="1649D381" w:rsidR="1649D381">
        <w:rPr>
          <w:b w:val="1"/>
          <w:bCs w:val="1"/>
          <w:sz w:val="24"/>
          <w:szCs w:val="24"/>
        </w:rPr>
        <w:t>（</w:t>
      </w:r>
      <w:r w:rsidRPr="1649D381" w:rsidR="1649D381">
        <w:rPr>
          <w:b w:val="1"/>
          <w:bCs w:val="1"/>
          <w:sz w:val="24"/>
          <w:szCs w:val="24"/>
        </w:rPr>
        <w:t>ハラスメントについて</w:t>
      </w:r>
      <w:r w:rsidRPr="1649D381" w:rsidR="1649D381">
        <w:rPr>
          <w:b w:val="1"/>
          <w:bCs w:val="1"/>
          <w:sz w:val="24"/>
          <w:szCs w:val="24"/>
        </w:rPr>
        <w:t>）</w:t>
      </w:r>
    </w:p>
    <w:p w:rsidR="00831D94" w:rsidP="1649D381" w:rsidRDefault="00831D94" w14:paraId="044BD6BB" w14:textId="7B95C1F4">
      <w:pPr>
        <w:pStyle w:val="ae"/>
        <w:numPr>
          <w:ilvl w:val="0"/>
          <w:numId w:val="7"/>
        </w:numPr>
        <w:ind w:leftChars="0"/>
        <w:rPr>
          <w:sz w:val="21"/>
          <w:szCs w:val="21"/>
        </w:rPr>
      </w:pPr>
      <w:r w:rsidRPr="1649D381" w:rsidR="1649D381">
        <w:rPr>
          <w:sz w:val="24"/>
          <w:szCs w:val="24"/>
        </w:rPr>
        <w:t>事業所は職場におけるハラスメント防止に取り組み、職員が働きやすい環境作りを目指します。</w:t>
      </w:r>
    </w:p>
    <w:p w:rsidR="00831D94" w:rsidP="1649D381" w:rsidRDefault="00831D94" w14:paraId="2080FDDB" w14:textId="2B90DBE1">
      <w:pPr>
        <w:pStyle w:val="ae"/>
        <w:numPr>
          <w:ilvl w:val="0"/>
          <w:numId w:val="7"/>
        </w:numPr>
        <w:ind w:leftChars="0"/>
        <w:rPr>
          <w:sz w:val="21"/>
          <w:szCs w:val="21"/>
        </w:rPr>
      </w:pPr>
      <w:r w:rsidRPr="1649D381" w:rsidR="1649D381">
        <w:rPr>
          <w:rFonts w:ascii="MS Mincho" w:hAnsi="MS Mincho" w:eastAsia="MS Mincho" w:cs="MS Mincho"/>
          <w:sz w:val="24"/>
          <w:szCs w:val="24"/>
        </w:rPr>
        <w:t>事業所は訪問先・利用者宅において、利用者・家族らから職員へのハラスメント、及び職員から利用者・家族らへのハラスメントの両方のハラスメント防止に向け、対策を行ないます。　　　　　　＊ハラスメントを防止する事は皆さまが安心して継続的にサービスを受ける事にも繋がりますので、皆様のご理解、ご協力をお願いいたします。</w:t>
      </w:r>
    </w:p>
    <w:p w:rsidR="00831D94" w:rsidP="1649D381" w:rsidRDefault="00831D94" w14:paraId="0B80FC06" w14:textId="5DC78DFE">
      <w:pPr>
        <w:pStyle w:val="ae"/>
        <w:numPr>
          <w:ilvl w:val="0"/>
          <w:numId w:val="7"/>
        </w:numPr>
        <w:ind w:leftChars="0"/>
        <w:rPr>
          <w:rFonts w:ascii="MS Mincho" w:hAnsi="MS Mincho" w:eastAsia="MS Mincho" w:cs="MS Mincho"/>
          <w:sz w:val="24"/>
          <w:szCs w:val="24"/>
        </w:rPr>
      </w:pPr>
      <w:r w:rsidRPr="1649D381" w:rsidR="1649D381">
        <w:rPr>
          <w:rFonts w:ascii="MS Mincho" w:hAnsi="MS Mincho" w:eastAsia="MS Mincho" w:cs="MS Mincho"/>
          <w:sz w:val="24"/>
          <w:szCs w:val="24"/>
        </w:rPr>
        <w:t>上記（１）（２）の対策として基本方針を定め、職員研修、相談窓口を設置いたします。</w:t>
      </w:r>
    </w:p>
    <w:p w:rsidRPr="001F3B94" w:rsidR="00831D94" w:rsidP="00ED3B2A" w:rsidRDefault="00831D94" w14:paraId="3D6B89AF" w14:textId="77777777">
      <w:pPr>
        <w:rPr>
          <w:sz w:val="24"/>
        </w:rPr>
      </w:pPr>
    </w:p>
    <w:p w:rsidR="009572AB" w:rsidRDefault="00FD1333" w14:paraId="381BEF91" w14:textId="677792BD">
      <w:pPr>
        <w:rPr>
          <w:b/>
          <w:sz w:val="24"/>
        </w:rPr>
      </w:pPr>
      <w:r>
        <w:rPr>
          <w:rFonts w:hint="eastAsia"/>
          <w:b/>
          <w:sz w:val="24"/>
        </w:rPr>
        <w:t>1</w:t>
      </w:r>
      <w:r w:rsidR="001F3B94">
        <w:rPr>
          <w:rFonts w:hint="eastAsia"/>
          <w:b/>
          <w:sz w:val="24"/>
        </w:rPr>
        <w:t>5</w:t>
      </w:r>
      <w:r>
        <w:rPr>
          <w:rFonts w:hint="eastAsia"/>
          <w:b/>
          <w:sz w:val="24"/>
        </w:rPr>
        <w:t>．（重要事項説明書の変更）</w:t>
      </w:r>
    </w:p>
    <w:p w:rsidR="009572AB" w:rsidRDefault="00FD1333" w14:paraId="381BEF92" w14:textId="77777777">
      <w:pPr>
        <w:ind w:left="178" w:leftChars="85" w:firstLine="180" w:firstLineChars="75"/>
        <w:rPr>
          <w:sz w:val="24"/>
        </w:rPr>
      </w:pPr>
      <w:r>
        <w:rPr>
          <w:sz w:val="24"/>
        </w:rPr>
        <w:t>重要事項の内容を変更する場合、事業者は利用者にその旨をお伝えします。変更する際は、あらかじめ書面にてお伝えし、同意を得ることに専念します。</w:t>
      </w:r>
    </w:p>
    <w:p w:rsidR="009572AB" w:rsidRDefault="00FD1333" w14:paraId="381BEF93" w14:textId="77777777">
      <w:r>
        <w:rPr>
          <w:rFonts w:hint="eastAsia"/>
        </w:rPr>
        <w:t>この規程は、平成２６年２月３日から施行する。</w:t>
      </w:r>
    </w:p>
    <w:p w:rsidR="009572AB" w:rsidRDefault="00FD1333" w14:paraId="381BEF94" w14:textId="77777777">
      <w:r>
        <w:rPr>
          <w:rFonts w:hint="eastAsia"/>
        </w:rPr>
        <w:t>この規程は、平成２６年１１月１日から施行する。</w:t>
      </w:r>
    </w:p>
    <w:p w:rsidR="009572AB" w:rsidRDefault="00FD1333" w14:paraId="381BEF95" w14:textId="77777777">
      <w:r>
        <w:rPr>
          <w:rFonts w:hint="eastAsia"/>
        </w:rPr>
        <w:t>この規程は、平成２７年５月１日から施行する。</w:t>
      </w:r>
    </w:p>
    <w:p w:rsidR="009572AB" w:rsidRDefault="00FD1333" w14:paraId="381BEF96" w14:textId="77777777">
      <w:r>
        <w:rPr>
          <w:rFonts w:hint="eastAsia"/>
        </w:rPr>
        <w:t>この規程は、平成２８年４月１日から施行する。</w:t>
      </w:r>
    </w:p>
    <w:p w:rsidR="009572AB" w:rsidRDefault="00FD1333" w14:paraId="381BEF97" w14:textId="77777777">
      <w:r>
        <w:rPr>
          <w:rFonts w:hint="eastAsia"/>
        </w:rPr>
        <w:t>この規程は、平成２８年５月１日から施行する。</w:t>
      </w:r>
    </w:p>
    <w:p w:rsidR="009572AB" w:rsidRDefault="00FD1333" w14:paraId="381BEF98" w14:textId="77777777">
      <w:r>
        <w:rPr>
          <w:rFonts w:hint="eastAsia"/>
        </w:rPr>
        <w:t>この規程は、平成２８年６月１日から施行する。</w:t>
      </w:r>
    </w:p>
    <w:p w:rsidR="009572AB" w:rsidRDefault="00FD1333" w14:paraId="381BEF99" w14:textId="77777777">
      <w:r>
        <w:rPr>
          <w:rFonts w:hint="eastAsia"/>
        </w:rPr>
        <w:t>この規程は、平成２８年９月１日から施行する。</w:t>
      </w:r>
    </w:p>
    <w:p w:rsidR="009572AB" w:rsidRDefault="00FD1333" w14:paraId="381BEF9A" w14:textId="77777777">
      <w:r>
        <w:rPr>
          <w:rFonts w:hint="eastAsia"/>
        </w:rPr>
        <w:t>この規程は、平成２９年４月１日から施行する。</w:t>
      </w:r>
    </w:p>
    <w:p w:rsidR="009572AB" w:rsidRDefault="00FD1333" w14:paraId="381BEF9B" w14:textId="77777777">
      <w:r>
        <w:rPr>
          <w:rFonts w:hint="eastAsia"/>
        </w:rPr>
        <w:t>この規程は、平成２９年１１月１日から施行する。</w:t>
      </w:r>
    </w:p>
    <w:p w:rsidR="009572AB" w:rsidRDefault="00FD1333" w14:paraId="381BEF9C" w14:textId="77777777">
      <w:r>
        <w:rPr>
          <w:rFonts w:hint="eastAsia"/>
        </w:rPr>
        <w:t>この規程は、平成２９年１２月１日から施行する。</w:t>
      </w:r>
    </w:p>
    <w:p w:rsidR="009572AB" w:rsidRDefault="00FD1333" w14:paraId="381BEF9D" w14:textId="77777777">
      <w:pPr>
        <w:rPr>
          <w:rFonts w:ascii="ＭＳ 明朝" w:hAnsi="ＭＳ 明朝"/>
          <w:szCs w:val="21"/>
        </w:rPr>
      </w:pPr>
      <w:r>
        <w:rPr>
          <w:rFonts w:hint="eastAsia" w:ascii="ＭＳ 明朝" w:hAnsi="ＭＳ 明朝"/>
          <w:szCs w:val="21"/>
        </w:rPr>
        <w:t>この規定は、平成３０年１月１日から施行する。</w:t>
      </w:r>
    </w:p>
    <w:p w:rsidR="009572AB" w:rsidRDefault="00FD1333" w14:paraId="381BEF9E" w14:textId="77777777">
      <w:pPr>
        <w:rPr>
          <w:rFonts w:ascii="ＭＳ 明朝" w:hAnsi="ＭＳ 明朝"/>
          <w:szCs w:val="21"/>
        </w:rPr>
      </w:pPr>
      <w:r>
        <w:rPr>
          <w:rFonts w:hint="eastAsia" w:ascii="ＭＳ 明朝" w:hAnsi="ＭＳ 明朝"/>
          <w:szCs w:val="21"/>
        </w:rPr>
        <w:t>この規定は、平成３０年３月１日から施行する。</w:t>
      </w:r>
    </w:p>
    <w:p w:rsidR="009572AB" w:rsidRDefault="00FD1333" w14:paraId="381BEF9F" w14:textId="77777777">
      <w:pPr>
        <w:rPr>
          <w:rFonts w:ascii="ＭＳ 明朝" w:hAnsi="ＭＳ 明朝"/>
          <w:szCs w:val="21"/>
        </w:rPr>
      </w:pPr>
      <w:r>
        <w:rPr>
          <w:rFonts w:hint="eastAsia" w:ascii="ＭＳ 明朝" w:hAnsi="ＭＳ 明朝"/>
          <w:szCs w:val="21"/>
        </w:rPr>
        <w:t>この規定は、平成３０年４月１日から施行する。</w:t>
      </w:r>
    </w:p>
    <w:p w:rsidR="009572AB" w:rsidRDefault="00FD1333" w14:paraId="381BEFA0" w14:textId="77777777">
      <w:pPr>
        <w:rPr>
          <w:rFonts w:ascii="ＭＳ 明朝" w:hAnsi="ＭＳ 明朝"/>
          <w:szCs w:val="21"/>
        </w:rPr>
      </w:pPr>
      <w:r>
        <w:rPr>
          <w:rFonts w:hint="eastAsia" w:ascii="ＭＳ 明朝" w:hAnsi="ＭＳ 明朝"/>
          <w:szCs w:val="21"/>
        </w:rPr>
        <w:t>この規定は、平成３０年１２月１日から施行する。</w:t>
      </w:r>
    </w:p>
    <w:p w:rsidR="009572AB" w:rsidRDefault="00FD1333" w14:paraId="381BEFA1" w14:textId="77777777">
      <w:pPr>
        <w:rPr>
          <w:rFonts w:ascii="ＭＳ 明朝" w:hAnsi="ＭＳ 明朝"/>
          <w:szCs w:val="21"/>
        </w:rPr>
      </w:pPr>
      <w:r>
        <w:rPr>
          <w:rFonts w:hint="eastAsia" w:ascii="ＭＳ 明朝" w:hAnsi="ＭＳ 明朝"/>
          <w:szCs w:val="21"/>
        </w:rPr>
        <w:t>この規定は、令和元年１０月１日から施行する。</w:t>
      </w:r>
    </w:p>
    <w:p w:rsidR="009572AB" w:rsidRDefault="00FD1333" w14:paraId="381BEFA2" w14:textId="77777777">
      <w:pPr>
        <w:rPr>
          <w:rFonts w:ascii="ＭＳ 明朝" w:hAnsi="ＭＳ 明朝"/>
        </w:rPr>
      </w:pPr>
      <w:r>
        <w:rPr>
          <w:rFonts w:ascii="ＭＳ 明朝" w:hAnsi="ＭＳ 明朝"/>
        </w:rPr>
        <w:t>この規定は、令和２年６月1日から施行する。</w:t>
      </w:r>
    </w:p>
    <w:p w:rsidR="009572AB" w:rsidRDefault="686DE0B4" w14:paraId="381BEFA3" w14:textId="7B653CE3">
      <w:pPr>
        <w:rPr>
          <w:rFonts w:ascii="ＭＳ 明朝" w:hAnsi="ＭＳ 明朝"/>
        </w:rPr>
      </w:pPr>
      <w:r w:rsidRPr="686DE0B4">
        <w:rPr>
          <w:rFonts w:ascii="ＭＳ 明朝" w:hAnsi="ＭＳ 明朝"/>
        </w:rPr>
        <w:t>この規定は、令和５年４月１日から施行する。</w:t>
      </w:r>
    </w:p>
    <w:p w:rsidR="686DE0B4" w:rsidP="686DE0B4" w:rsidRDefault="7C86F464" w14:paraId="0EEEE07F" w14:textId="4A80F319">
      <w:pPr>
        <w:rPr>
          <w:rFonts w:ascii="ＭＳ 明朝" w:hAnsi="ＭＳ 明朝"/>
        </w:rPr>
      </w:pPr>
      <w:r w:rsidRPr="1649D381" w:rsidR="1649D381">
        <w:rPr>
          <w:rFonts w:ascii="ＭＳ 明朝" w:hAnsi="ＭＳ 明朝"/>
        </w:rPr>
        <w:t>この規定は、令和５年７月１８日から施行する。</w:t>
      </w:r>
    </w:p>
    <w:p w:rsidR="1649D381" w:rsidP="1649D381" w:rsidRDefault="1649D381" w14:paraId="5A3565DB" w14:textId="42CFB20C">
      <w:pPr>
        <w:pStyle w:val="a"/>
        <w:rPr>
          <w:rFonts w:ascii="ＭＳ 明朝" w:hAnsi="ＭＳ 明朝"/>
        </w:rPr>
      </w:pPr>
      <w:r w:rsidRPr="1649D381" w:rsidR="1649D381">
        <w:rPr>
          <w:rFonts w:ascii="ＭＳ 明朝" w:hAnsi="ＭＳ 明朝"/>
        </w:rPr>
        <w:t>この規定は、令和６年４月１日から施行する。</w:t>
      </w:r>
    </w:p>
    <w:p w:rsidR="087770CD" w:rsidP="087770CD" w:rsidRDefault="087770CD" w14:paraId="65E048F5" w14:textId="7F371C20">
      <w:pPr>
        <w:pStyle w:val="a"/>
        <w:rPr>
          <w:rFonts w:ascii="ＭＳ 明朝" w:hAnsi="ＭＳ 明朝"/>
        </w:rPr>
      </w:pPr>
    </w:p>
    <w:p w:rsidR="087770CD" w:rsidP="087770CD" w:rsidRDefault="087770CD" w14:paraId="54314CDE" w14:textId="541234A8">
      <w:pPr>
        <w:pStyle w:val="a"/>
        <w:rPr>
          <w:rFonts w:ascii="ＭＳ 明朝" w:hAnsi="ＭＳ 明朝"/>
        </w:rPr>
      </w:pPr>
    </w:p>
    <w:p w:rsidR="009572AB" w:rsidRDefault="00FD1333" w14:paraId="381BEFA5" w14:textId="77777777">
      <w:pPr>
        <w:ind w:firstLine="240" w:firstLineChars="100"/>
        <w:rPr>
          <w:rFonts w:ascii="ＭＳ 明朝" w:hAnsi="ＭＳ 明朝"/>
          <w:sz w:val="24"/>
        </w:rPr>
      </w:pPr>
      <w:r>
        <w:rPr>
          <w:rFonts w:hint="eastAsia" w:ascii="ＭＳ 明朝" w:hAnsi="ＭＳ 明朝"/>
          <w:sz w:val="24"/>
        </w:rPr>
        <w:t>居宅介護支援の提供開始にあたり、利用者及びそのご家族等に対して契約書及び本書面に基づいて、重要な事項の説明を行いました。</w:t>
      </w:r>
    </w:p>
    <w:p w:rsidR="009572AB" w:rsidRDefault="00FD1333" w14:paraId="381BEFA6" w14:textId="77777777">
      <w:pPr>
        <w:rPr>
          <w:rFonts w:ascii="ＭＳ 明朝" w:hAnsi="ＭＳ 明朝"/>
          <w:sz w:val="24"/>
          <w:lang w:eastAsia="zh-TW"/>
        </w:rPr>
      </w:pPr>
      <w:r>
        <w:rPr>
          <w:rFonts w:hint="eastAsia" w:ascii="ＭＳ 明朝" w:hAnsi="ＭＳ 明朝"/>
          <w:sz w:val="24"/>
        </w:rPr>
        <w:t xml:space="preserve">       </w:t>
      </w:r>
      <w:r>
        <w:rPr>
          <w:rFonts w:hint="eastAsia" w:ascii="ＭＳ 明朝" w:hAnsi="ＭＳ 明朝"/>
          <w:sz w:val="24"/>
          <w:lang w:eastAsia="zh-TW"/>
        </w:rPr>
        <w:t>&lt; 事業者 &gt;</w:t>
      </w:r>
    </w:p>
    <w:p w:rsidR="009572AB" w:rsidRDefault="00FD1333" w14:paraId="381BEFA7" w14:textId="77777777">
      <w:pPr>
        <w:ind w:firstLine="1320" w:firstLineChars="550"/>
        <w:rPr>
          <w:rFonts w:ascii="ＭＳ 明朝" w:hAnsi="ＭＳ 明朝"/>
          <w:sz w:val="24"/>
          <w:lang w:eastAsia="zh-TW"/>
        </w:rPr>
      </w:pPr>
      <w:r>
        <w:rPr>
          <w:rFonts w:ascii="ＭＳ 明朝" w:hAnsi="ＭＳ 明朝"/>
          <w:sz w:val="24"/>
          <w:lang w:eastAsia="zh-TW"/>
        </w:rPr>
        <w:t xml:space="preserve">　</w:t>
      </w:r>
      <w:r>
        <w:rPr>
          <w:rFonts w:ascii="ＭＳ 明朝" w:hAnsi="ＭＳ 明朝"/>
          <w:spacing w:val="360"/>
          <w:kern w:val="0"/>
          <w:sz w:val="24"/>
          <w:lang w:eastAsia="zh-TW"/>
        </w:rPr>
        <w:t>住</w:t>
      </w:r>
      <w:r>
        <w:rPr>
          <w:rFonts w:ascii="ＭＳ 明朝" w:hAnsi="ＭＳ 明朝"/>
          <w:kern w:val="0"/>
          <w:sz w:val="24"/>
          <w:lang w:eastAsia="zh-TW"/>
        </w:rPr>
        <w:t>所</w:t>
      </w:r>
      <w:r>
        <w:rPr>
          <w:rFonts w:ascii="ＭＳ 明朝" w:hAnsi="ＭＳ 明朝"/>
          <w:sz w:val="24"/>
          <w:lang w:eastAsia="zh-TW"/>
        </w:rPr>
        <w:t xml:space="preserve">　　愛知県愛知郡東郷町清水二丁目１２番地４</w:t>
      </w:r>
    </w:p>
    <w:p w:rsidR="009572AB" w:rsidRDefault="00FD1333" w14:paraId="381BEFA8" w14:textId="77777777">
      <w:pPr>
        <w:ind w:firstLine="1320" w:firstLineChars="550"/>
        <w:rPr>
          <w:rFonts w:ascii="ＭＳ 明朝" w:hAnsi="ＭＳ 明朝"/>
          <w:sz w:val="24"/>
          <w:lang w:eastAsia="zh-TW"/>
        </w:rPr>
      </w:pPr>
      <w:r>
        <w:rPr>
          <w:rFonts w:hint="eastAsia" w:ascii="ＭＳ 明朝" w:hAnsi="ＭＳ 明朝"/>
          <w:sz w:val="24"/>
          <w:lang w:eastAsia="zh-TW"/>
        </w:rPr>
        <w:t xml:space="preserve">  </w:t>
      </w:r>
      <w:r>
        <w:rPr>
          <w:rFonts w:hint="eastAsia" w:ascii="ＭＳ 明朝" w:hAnsi="ＭＳ 明朝"/>
          <w:spacing w:val="40"/>
          <w:kern w:val="0"/>
          <w:sz w:val="24"/>
          <w:lang w:eastAsia="zh-TW"/>
        </w:rPr>
        <w:t>事業所</w:t>
      </w:r>
      <w:r>
        <w:rPr>
          <w:rFonts w:hint="eastAsia" w:ascii="ＭＳ 明朝" w:hAnsi="ＭＳ 明朝"/>
          <w:kern w:val="0"/>
          <w:sz w:val="24"/>
          <w:lang w:eastAsia="zh-TW"/>
        </w:rPr>
        <w:t>名</w:t>
      </w:r>
      <w:r>
        <w:rPr>
          <w:rFonts w:hint="eastAsia" w:ascii="ＭＳ 明朝" w:hAnsi="ＭＳ 明朝"/>
          <w:sz w:val="24"/>
          <w:lang w:eastAsia="zh-TW"/>
        </w:rPr>
        <w:t xml:space="preserve">　　福祉日和</w:t>
      </w:r>
    </w:p>
    <w:p w:rsidR="009572AB" w:rsidRDefault="00FD1333" w14:paraId="381BEFA9" w14:textId="77777777">
      <w:pPr>
        <w:ind w:firstLine="1560" w:firstLineChars="650"/>
        <w:rPr>
          <w:rFonts w:ascii="ＭＳ 明朝" w:hAnsi="ＭＳ 明朝"/>
          <w:sz w:val="24"/>
          <w:lang w:eastAsia="zh-TW"/>
        </w:rPr>
      </w:pPr>
      <w:r>
        <w:rPr>
          <w:rFonts w:hint="eastAsia" w:ascii="ＭＳ 明朝" w:hAnsi="ＭＳ 明朝"/>
          <w:sz w:val="24"/>
          <w:lang w:eastAsia="zh-TW"/>
        </w:rPr>
        <w:t>事業所番号　　第　2371402781　号</w:t>
      </w:r>
    </w:p>
    <w:p w:rsidR="009572AB" w:rsidRDefault="00FD1333" w14:paraId="381BEFAA" w14:textId="77777777">
      <w:pPr>
        <w:rPr>
          <w:rFonts w:ascii="ＭＳ 明朝" w:hAnsi="ＭＳ 明朝"/>
          <w:sz w:val="24"/>
          <w:lang w:eastAsia="zh-TW"/>
        </w:rPr>
      </w:pPr>
      <w:r>
        <w:rPr>
          <w:rFonts w:hint="eastAsia" w:ascii="ＭＳ 明朝" w:hAnsi="ＭＳ 明朝"/>
          <w:sz w:val="24"/>
          <w:lang w:eastAsia="zh-TW"/>
        </w:rPr>
        <w:t xml:space="preserve">　　 　　 　 </w:t>
      </w:r>
      <w:r>
        <w:rPr>
          <w:rFonts w:hint="eastAsia" w:ascii="ＭＳ 明朝" w:hAnsi="ＭＳ 明朝"/>
          <w:spacing w:val="360"/>
          <w:kern w:val="0"/>
          <w:sz w:val="24"/>
          <w:lang w:eastAsia="zh-TW"/>
        </w:rPr>
        <w:t>名</w:t>
      </w:r>
      <w:r>
        <w:rPr>
          <w:rFonts w:hint="eastAsia" w:ascii="ＭＳ 明朝" w:hAnsi="ＭＳ 明朝"/>
          <w:kern w:val="0"/>
          <w:sz w:val="24"/>
          <w:lang w:eastAsia="zh-TW"/>
        </w:rPr>
        <w:t>称   　株式会社Ｈ＆Ｈ</w:t>
      </w:r>
    </w:p>
    <w:p w:rsidR="009572AB" w:rsidRDefault="00FD1333" w14:paraId="381BEFAB" w14:textId="77777777">
      <w:pPr>
        <w:ind w:firstLine="1560" w:firstLineChars="650"/>
        <w:rPr>
          <w:rFonts w:ascii="ＭＳ 明朝" w:hAnsi="ＭＳ 明朝"/>
          <w:sz w:val="24"/>
          <w:u w:val="single"/>
          <w:lang w:eastAsia="zh-TW"/>
        </w:rPr>
      </w:pPr>
      <w:r>
        <w:rPr>
          <w:rFonts w:hint="eastAsia" w:ascii="ＭＳ 明朝" w:hAnsi="ＭＳ 明朝"/>
          <w:sz w:val="24"/>
          <w:u w:val="single"/>
          <w:lang w:eastAsia="zh-TW"/>
        </w:rPr>
        <w:t>代表者氏名　 　代表取締役 　　　　辻　英和</w:t>
      </w:r>
    </w:p>
    <w:p w:rsidR="009572AB" w:rsidRDefault="00FD1333" w14:paraId="381BEFAC" w14:textId="0B2F7CF2">
      <w:pPr>
        <w:rPr>
          <w:rFonts w:ascii="ＭＳ 明朝" w:hAnsi="ＭＳ 明朝"/>
          <w:sz w:val="24"/>
          <w:u w:val="single"/>
          <w:lang w:eastAsia="zh-TW"/>
        </w:rPr>
      </w:pPr>
      <w:r>
        <w:rPr>
          <w:rFonts w:ascii="ＭＳ 明朝" w:hAnsi="ＭＳ 明朝"/>
          <w:sz w:val="24"/>
          <w:lang w:eastAsia="zh-TW"/>
        </w:rPr>
        <w:t xml:space="preserve">　　　　    </w:t>
      </w:r>
      <w:r>
        <w:rPr>
          <w:rFonts w:ascii="ＭＳ 明朝" w:hAnsi="ＭＳ 明朝"/>
          <w:sz w:val="24"/>
          <w:u w:val="single"/>
          <w:lang w:eastAsia="zh-TW"/>
        </w:rPr>
        <w:t xml:space="preserve">説明者氏名　　 介護支援専門員　</w:t>
      </w:r>
      <w:r w:rsidR="00FA3359">
        <w:rPr>
          <w:rFonts w:hint="eastAsia" w:ascii="ＭＳ 明朝" w:hAnsi="ＭＳ 明朝"/>
          <w:sz w:val="24"/>
          <w:u w:val="single"/>
          <w:lang w:eastAsia="zh-TW"/>
        </w:rPr>
        <w:t xml:space="preserve"> </w:t>
      </w:r>
      <w:r w:rsidR="00FA3359">
        <w:rPr>
          <w:rFonts w:ascii="ＭＳ 明朝" w:hAnsi="ＭＳ 明朝"/>
          <w:sz w:val="24"/>
          <w:u w:val="single"/>
          <w:lang w:eastAsia="zh-TW"/>
        </w:rPr>
        <w:t xml:space="preserve">        </w:t>
      </w:r>
      <w:r w:rsidR="001357E2">
        <w:rPr>
          <w:rFonts w:ascii="ＭＳ 明朝" w:hAnsi="ＭＳ 明朝"/>
          <w:sz w:val="24"/>
          <w:u w:val="single"/>
          <w:lang w:eastAsia="zh-TW"/>
        </w:rPr>
        <w:t xml:space="preserve"> </w:t>
      </w:r>
      <w:r>
        <w:rPr>
          <w:rFonts w:ascii="ＭＳ 明朝" w:hAnsi="ＭＳ 明朝"/>
          <w:sz w:val="24"/>
          <w:u w:val="single"/>
          <w:lang w:eastAsia="zh-TW"/>
        </w:rPr>
        <w:t xml:space="preserve">　  印</w:t>
      </w:r>
    </w:p>
    <w:p w:rsidR="009572AB" w:rsidRDefault="009572AB" w14:paraId="381BEFAD" w14:textId="77777777">
      <w:pPr>
        <w:rPr>
          <w:rFonts w:ascii="ＭＳ 明朝" w:hAnsi="ＭＳ 明朝"/>
          <w:sz w:val="24"/>
          <w:u w:val="single"/>
          <w:lang w:eastAsia="zh-TW"/>
        </w:rPr>
      </w:pPr>
    </w:p>
    <w:p w:rsidR="009572AB" w:rsidRDefault="009572AB" w14:paraId="381BEFAE" w14:textId="77777777">
      <w:pPr>
        <w:rPr>
          <w:rFonts w:ascii="ＭＳ 明朝" w:hAnsi="ＭＳ 明朝"/>
          <w:sz w:val="24"/>
          <w:lang w:eastAsia="zh-TW"/>
        </w:rPr>
      </w:pPr>
    </w:p>
    <w:p w:rsidR="009572AB" w:rsidRDefault="00FD1333" w14:paraId="381BEFAF" w14:textId="77777777">
      <w:pPr>
        <w:ind w:left="185" w:leftChars="88" w:firstLine="240" w:firstLineChars="100"/>
        <w:rPr>
          <w:rFonts w:ascii="ＭＳ 明朝" w:hAnsi="ＭＳ 明朝"/>
          <w:sz w:val="24"/>
        </w:rPr>
      </w:pPr>
      <w:r>
        <w:rPr>
          <w:rFonts w:hint="eastAsia" w:ascii="ＭＳ 明朝" w:hAnsi="ＭＳ 明朝"/>
          <w:sz w:val="24"/>
        </w:rPr>
        <w:t>契約書及び本書面により、事業者から居宅介護支援についての重要な説明を受けました。その上で、貴事業所が提供する居宅介護支援事業を利用します。また、居宅介護支援における個人情報の使用について同意しました。</w:t>
      </w:r>
    </w:p>
    <w:p w:rsidR="009572AB" w:rsidRDefault="009572AB" w14:paraId="381BEFB0" w14:textId="77777777">
      <w:pPr>
        <w:rPr>
          <w:rFonts w:ascii="ＭＳ 明朝" w:hAnsi="ＭＳ 明朝"/>
          <w:sz w:val="24"/>
        </w:rPr>
      </w:pPr>
    </w:p>
    <w:p w:rsidR="009572AB" w:rsidRDefault="009572AB" w14:paraId="381BEFB1" w14:textId="77777777">
      <w:pPr>
        <w:rPr>
          <w:rFonts w:ascii="ＭＳ 明朝" w:hAnsi="ＭＳ 明朝"/>
          <w:sz w:val="24"/>
        </w:rPr>
      </w:pPr>
    </w:p>
    <w:p w:rsidR="009572AB" w:rsidP="15363C91" w:rsidRDefault="15363C91" w14:paraId="381BEFB2" w14:textId="3BB6ECA8">
      <w:pPr>
        <w:ind w:firstLine="720" w:firstLineChars="300"/>
        <w:rPr>
          <w:rFonts w:ascii="ＭＳ 明朝" w:hAnsi="ＭＳ 明朝"/>
          <w:sz w:val="24"/>
        </w:rPr>
      </w:pPr>
      <w:r w:rsidRPr="15363C91">
        <w:rPr>
          <w:rFonts w:ascii="ＭＳ 明朝" w:hAnsi="ＭＳ 明朝"/>
          <w:sz w:val="24"/>
        </w:rPr>
        <w:t>西暦20</w:t>
      </w:r>
      <w:r w:rsidR="00FA3359">
        <w:rPr>
          <w:rFonts w:ascii="ＭＳ 明朝" w:hAnsi="ＭＳ 明朝"/>
          <w:sz w:val="24"/>
        </w:rPr>
        <w:t xml:space="preserve"> </w:t>
      </w:r>
      <w:r w:rsidRPr="15363C91">
        <w:rPr>
          <w:rFonts w:ascii="ＭＳ 明朝" w:hAnsi="ＭＳ 明朝"/>
          <w:sz w:val="24"/>
        </w:rPr>
        <w:t xml:space="preserve"> 　年　　  月　  　日</w:t>
      </w:r>
    </w:p>
    <w:p w:rsidR="009572AB" w:rsidRDefault="00FD1333" w14:paraId="381BEFB3" w14:textId="77777777">
      <w:pPr>
        <w:rPr>
          <w:rFonts w:ascii="ＭＳ 明朝" w:hAnsi="ＭＳ 明朝"/>
          <w:sz w:val="24"/>
        </w:rPr>
      </w:pPr>
      <w:r>
        <w:rPr>
          <w:rFonts w:hint="eastAsia" w:ascii="ＭＳ 明朝" w:hAnsi="ＭＳ 明朝"/>
          <w:sz w:val="24"/>
        </w:rPr>
        <w:t xml:space="preserve">　</w:t>
      </w:r>
    </w:p>
    <w:p w:rsidR="009572AB" w:rsidRDefault="00FD1333" w14:paraId="381BEFB4" w14:textId="77777777">
      <w:pPr>
        <w:rPr>
          <w:rFonts w:ascii="ＭＳ 明朝" w:hAnsi="ＭＳ 明朝"/>
          <w:sz w:val="24"/>
        </w:rPr>
      </w:pPr>
      <w:r>
        <w:rPr>
          <w:rFonts w:hint="eastAsia" w:ascii="ＭＳ 明朝" w:hAnsi="ＭＳ 明朝"/>
          <w:sz w:val="24"/>
        </w:rPr>
        <w:t xml:space="preserve">　   　　&lt; ご利用者 &gt;　　　</w:t>
      </w:r>
    </w:p>
    <w:p w:rsidR="009572AB" w:rsidRDefault="009572AB" w14:paraId="381BEFB5" w14:textId="77777777">
      <w:pPr>
        <w:rPr>
          <w:rFonts w:ascii="ＭＳ 明朝" w:hAnsi="ＭＳ 明朝"/>
          <w:sz w:val="24"/>
        </w:rPr>
      </w:pPr>
    </w:p>
    <w:p w:rsidRPr="001357E2" w:rsidR="009572AB" w:rsidRDefault="00FD1333" w14:paraId="381BEFB6" w14:textId="09259B07">
      <w:pPr>
        <w:ind w:firstLine="1680" w:firstLineChars="700"/>
        <w:rPr>
          <w:rFonts w:ascii="ＭＳ 明朝" w:hAnsi="ＭＳ 明朝"/>
          <w:sz w:val="24"/>
          <w:u w:val="single"/>
        </w:rPr>
      </w:pPr>
      <w:r>
        <w:rPr>
          <w:rFonts w:ascii="ＭＳ 明朝" w:hAnsi="ＭＳ 明朝"/>
          <w:sz w:val="24"/>
        </w:rPr>
        <w:t>住 　　所</w:t>
      </w:r>
      <w:r w:rsidR="007110F2">
        <w:rPr>
          <w:rFonts w:hint="eastAsia" w:ascii="ＭＳ 明朝" w:hAnsi="ＭＳ 明朝"/>
          <w:sz w:val="24"/>
        </w:rPr>
        <w:t xml:space="preserve"> </w:t>
      </w:r>
      <w:r w:rsidR="007110F2">
        <w:rPr>
          <w:rFonts w:ascii="ＭＳ 明朝" w:hAnsi="ＭＳ 明朝"/>
          <w:sz w:val="24"/>
        </w:rPr>
        <w:t xml:space="preserve"> </w:t>
      </w:r>
      <w:r w:rsidR="001357E2">
        <w:rPr>
          <w:rFonts w:ascii="ＭＳ 明朝" w:hAnsi="ＭＳ 明朝"/>
          <w:sz w:val="24"/>
          <w:u w:val="single"/>
        </w:rPr>
        <w:t xml:space="preserve">                       </w:t>
      </w:r>
      <w:r w:rsidR="007110F2">
        <w:rPr>
          <w:rFonts w:ascii="ＭＳ 明朝" w:hAnsi="ＭＳ 明朝"/>
          <w:sz w:val="24"/>
          <w:u w:val="single"/>
        </w:rPr>
        <w:t xml:space="preserve">                           </w:t>
      </w:r>
    </w:p>
    <w:p w:rsidRPr="001357E2" w:rsidR="009572AB" w:rsidRDefault="009572AB" w14:paraId="381BEFB7" w14:textId="77777777">
      <w:pPr>
        <w:rPr>
          <w:rFonts w:ascii="ＭＳ 明朝" w:hAnsi="ＭＳ 明朝"/>
          <w:sz w:val="24"/>
          <w:u w:val="single"/>
        </w:rPr>
      </w:pPr>
    </w:p>
    <w:p w:rsidR="009572AB" w:rsidRDefault="00FD1333" w14:paraId="381BEFB8" w14:textId="77777777">
      <w:pPr>
        <w:ind w:firstLine="120" w:firstLineChars="50"/>
        <w:rPr>
          <w:rFonts w:ascii="ＭＳ 明朝" w:hAnsi="ＭＳ 明朝"/>
          <w:sz w:val="24"/>
          <w:u w:val="single"/>
        </w:rPr>
      </w:pPr>
      <w:r>
        <w:rPr>
          <w:rFonts w:hint="eastAsia" w:ascii="ＭＳ 明朝" w:hAnsi="ＭＳ 明朝"/>
          <w:sz w:val="24"/>
        </w:rPr>
        <w:t xml:space="preserve">　 　        氏 　　名　</w:t>
      </w:r>
      <w:r>
        <w:rPr>
          <w:rFonts w:hint="eastAsia" w:ascii="ＭＳ 明朝" w:hAnsi="ＭＳ 明朝"/>
          <w:sz w:val="24"/>
          <w:u w:val="single"/>
        </w:rPr>
        <w:t xml:space="preserve">　　　　　　　　　　　　　　　　　印</w:t>
      </w:r>
    </w:p>
    <w:p w:rsidR="009572AB" w:rsidRDefault="00FD1333" w14:paraId="381BEFB9" w14:textId="77777777">
      <w:pPr>
        <w:rPr>
          <w:rFonts w:ascii="ＭＳ 明朝" w:hAnsi="ＭＳ 明朝"/>
          <w:sz w:val="24"/>
        </w:rPr>
      </w:pPr>
      <w:r>
        <w:rPr>
          <w:rFonts w:hint="eastAsia" w:ascii="ＭＳ 明朝" w:hAnsi="ＭＳ 明朝"/>
          <w:sz w:val="24"/>
        </w:rPr>
        <w:t xml:space="preserve">　　　　　　　　　　　　　</w:t>
      </w:r>
    </w:p>
    <w:p w:rsidR="009572AB" w:rsidRDefault="00FD1333" w14:paraId="381BEFBA" w14:textId="77777777">
      <w:pPr>
        <w:rPr>
          <w:rFonts w:ascii="ＭＳ 明朝" w:hAnsi="ＭＳ 明朝"/>
          <w:sz w:val="24"/>
        </w:rPr>
      </w:pPr>
      <w:r>
        <w:rPr>
          <w:rFonts w:hint="eastAsia" w:ascii="ＭＳ 明朝" w:hAnsi="ＭＳ 明朝"/>
          <w:sz w:val="24"/>
        </w:rPr>
        <w:t xml:space="preserve">　　　　 &lt; 利用者代理人 &gt;</w:t>
      </w:r>
    </w:p>
    <w:p w:rsidR="009572AB" w:rsidRDefault="009572AB" w14:paraId="381BEFBB" w14:textId="77777777">
      <w:pPr>
        <w:rPr>
          <w:rFonts w:ascii="ＭＳ 明朝" w:hAnsi="ＭＳ 明朝"/>
          <w:sz w:val="24"/>
        </w:rPr>
      </w:pPr>
    </w:p>
    <w:p w:rsidR="009572AB" w:rsidRDefault="00FD1333" w14:paraId="381BEFBC" w14:textId="77777777">
      <w:pPr>
        <w:ind w:firstLine="1440" w:firstLineChars="600"/>
        <w:rPr>
          <w:rFonts w:ascii="ＭＳ 明朝" w:hAnsi="ＭＳ 明朝"/>
          <w:sz w:val="24"/>
          <w:u w:val="single"/>
        </w:rPr>
      </w:pPr>
      <w:r>
        <w:rPr>
          <w:rFonts w:hint="eastAsia" w:ascii="ＭＳ 明朝" w:hAnsi="ＭＳ 明朝"/>
          <w:sz w:val="24"/>
        </w:rPr>
        <w:t xml:space="preserve">　住 　　所　</w:t>
      </w:r>
      <w:r>
        <w:rPr>
          <w:rFonts w:hint="eastAsia" w:ascii="ＭＳ 明朝" w:hAnsi="ＭＳ 明朝"/>
          <w:sz w:val="24"/>
          <w:u w:val="single"/>
        </w:rPr>
        <w:t xml:space="preserve">　　　　　　　　　　　　　　　　　　　　　　　　　</w:t>
      </w:r>
    </w:p>
    <w:p w:rsidR="009572AB" w:rsidRDefault="009572AB" w14:paraId="381BEFBD" w14:textId="77777777">
      <w:pPr>
        <w:rPr>
          <w:rFonts w:ascii="ＭＳ 明朝" w:hAnsi="ＭＳ 明朝"/>
          <w:sz w:val="24"/>
        </w:rPr>
      </w:pPr>
    </w:p>
    <w:p w:rsidR="009572AB" w:rsidRDefault="00FD1333" w14:paraId="381BEFBE" w14:textId="77777777">
      <w:pPr>
        <w:rPr>
          <w:rFonts w:ascii="ＭＳ 明朝" w:hAnsi="ＭＳ 明朝"/>
          <w:sz w:val="24"/>
          <w:u w:val="single"/>
        </w:rPr>
      </w:pPr>
      <w:r>
        <w:rPr>
          <w:rFonts w:ascii="ＭＳ 明朝" w:hAnsi="ＭＳ 明朝"/>
          <w:sz w:val="24"/>
        </w:rPr>
        <w:t xml:space="preserve">　　　　　　　氏　　 名　</w:t>
      </w:r>
      <w:r>
        <w:rPr>
          <w:rFonts w:ascii="ＭＳ 明朝" w:hAnsi="ＭＳ 明朝"/>
          <w:sz w:val="24"/>
          <w:u w:val="single"/>
        </w:rPr>
        <w:t xml:space="preserve">　　　　　　　　　　　　　　　　　印</w:t>
      </w:r>
      <w:r>
        <w:rPr>
          <w:rFonts w:ascii="ＭＳ 明朝" w:hAnsi="ＭＳ 明朝"/>
          <w:sz w:val="24"/>
        </w:rPr>
        <w:t xml:space="preserve">　</w:t>
      </w:r>
      <w:r>
        <w:rPr>
          <w:rFonts w:ascii="ＭＳ 明朝" w:hAnsi="ＭＳ 明朝"/>
          <w:sz w:val="24"/>
          <w:u w:val="single"/>
        </w:rPr>
        <w:t xml:space="preserve">続柄　　　  </w:t>
      </w:r>
    </w:p>
    <w:sectPr w:rsidR="009572AB">
      <w:headerReference w:type="default" r:id="rId8"/>
      <w:footerReference w:type="default" r:id="rId9"/>
      <w:headerReference w:type="first" r:id="rId10"/>
      <w:type w:val="continuous"/>
      <w:pgSz w:w="11906" w:h="16838" w:orient="portrait"/>
      <w:pgMar w:top="1440" w:right="907" w:bottom="1440" w:left="1304" w:header="851" w:footer="992" w:gutter="0"/>
      <w:pgNumType w:start="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3588" w:rsidRDefault="00B13588" w14:paraId="711DB6B9" w14:textId="77777777">
      <w:r>
        <w:separator/>
      </w:r>
    </w:p>
  </w:endnote>
  <w:endnote w:type="continuationSeparator" w:id="0">
    <w:p w:rsidR="00B13588" w:rsidRDefault="00B13588" w14:paraId="0C82FA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游ゴシック"/>
    <w:charset w:val="80"/>
    <w:family w:val="auto"/>
    <w:pitch w:val="default"/>
    <w:sig w:usb0="00000000" w:usb1="00000000" w:usb2="00000010" w:usb3="00000000" w:csb0="00020000" w:csb1="00000000"/>
  </w:font>
  <w:font w:name="Agency FB">
    <w:altName w:val="Agency FB"/>
    <w:charset w:val="00"/>
    <w:family w:val="swiss"/>
    <w:pitch w:val="variable"/>
    <w:sig w:usb0="00000003" w:usb1="00000000" w:usb2="00000000" w:usb3="00000000" w:csb0="00000001" w:csb1="00000000"/>
  </w:font>
  <w:font w:name="HG正楷書体-PRO">
    <w:altName w:val="SimSun"/>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2AB" w:rsidRDefault="009572AB" w14:paraId="381BEFC1" w14:textId="7777777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3588" w:rsidRDefault="00B13588" w14:paraId="5B23EE4A" w14:textId="77777777">
      <w:r>
        <w:separator/>
      </w:r>
    </w:p>
  </w:footnote>
  <w:footnote w:type="continuationSeparator" w:id="0">
    <w:p w:rsidR="00B13588" w:rsidRDefault="00B13588" w14:paraId="2CEA24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2AB" w:rsidRDefault="009572AB" w14:paraId="381BEFBF" w14:textId="77777777">
    <w:pPr>
      <w:pStyle w:val="a9"/>
    </w:pPr>
  </w:p>
  <w:p w:rsidR="009572AB" w:rsidRDefault="009572AB" w14:paraId="381BEFC0" w14:textId="7777777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2AB" w:rsidRDefault="00FD1333" w14:paraId="381BEFC2" w14:textId="77777777">
    <w:pPr>
      <w:pStyle w:val="a9"/>
      <w:jc w:val="right"/>
    </w:pPr>
    <w:r>
      <w:rPr>
        <w:sz w:val="20"/>
      </w:rPr>
      <w:t>GA-K04-0</w:t>
    </w:r>
    <w:r>
      <w:rPr>
        <w:rFonts w:hint="eastAsia"/>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9D"/>
    <w:multiLevelType w:val="hybridMultilevel"/>
    <w:tmpl w:val="9B4659AE"/>
    <w:lvl w:ilvl="0" w:tplc="B958F814">
      <w:start w:val="1"/>
      <w:numFmt w:val="bullet"/>
      <w:lvlText w:val="・"/>
      <w:lvlJc w:val="left"/>
      <w:pPr>
        <w:ind w:left="1320" w:hanging="360"/>
      </w:pPr>
      <w:rPr>
        <w:rFonts w:hint="eastAsia" w:ascii="ＭＳ 明朝" w:hAnsi="ＭＳ 明朝" w:eastAsia="ＭＳ 明朝" w:cs="Times New Roman"/>
      </w:rPr>
    </w:lvl>
    <w:lvl w:ilvl="1" w:tplc="0409000B" w:tentative="1">
      <w:start w:val="1"/>
      <w:numFmt w:val="bullet"/>
      <w:lvlText w:val=""/>
      <w:lvlJc w:val="left"/>
      <w:pPr>
        <w:ind w:left="1840" w:hanging="440"/>
      </w:pPr>
      <w:rPr>
        <w:rFonts w:hint="default" w:ascii="Wingdings" w:hAnsi="Wingdings"/>
      </w:rPr>
    </w:lvl>
    <w:lvl w:ilvl="2" w:tplc="0409000D" w:tentative="1">
      <w:start w:val="1"/>
      <w:numFmt w:val="bullet"/>
      <w:lvlText w:val=""/>
      <w:lvlJc w:val="left"/>
      <w:pPr>
        <w:ind w:left="2280" w:hanging="440"/>
      </w:pPr>
      <w:rPr>
        <w:rFonts w:hint="default" w:ascii="Wingdings" w:hAnsi="Wingdings"/>
      </w:rPr>
    </w:lvl>
    <w:lvl w:ilvl="3" w:tplc="04090001" w:tentative="1">
      <w:start w:val="1"/>
      <w:numFmt w:val="bullet"/>
      <w:lvlText w:val=""/>
      <w:lvlJc w:val="left"/>
      <w:pPr>
        <w:ind w:left="2720" w:hanging="440"/>
      </w:pPr>
      <w:rPr>
        <w:rFonts w:hint="default" w:ascii="Wingdings" w:hAnsi="Wingdings"/>
      </w:rPr>
    </w:lvl>
    <w:lvl w:ilvl="4" w:tplc="0409000B" w:tentative="1">
      <w:start w:val="1"/>
      <w:numFmt w:val="bullet"/>
      <w:lvlText w:val=""/>
      <w:lvlJc w:val="left"/>
      <w:pPr>
        <w:ind w:left="3160" w:hanging="440"/>
      </w:pPr>
      <w:rPr>
        <w:rFonts w:hint="default" w:ascii="Wingdings" w:hAnsi="Wingdings"/>
      </w:rPr>
    </w:lvl>
    <w:lvl w:ilvl="5" w:tplc="0409000D" w:tentative="1">
      <w:start w:val="1"/>
      <w:numFmt w:val="bullet"/>
      <w:lvlText w:val=""/>
      <w:lvlJc w:val="left"/>
      <w:pPr>
        <w:ind w:left="3600" w:hanging="440"/>
      </w:pPr>
      <w:rPr>
        <w:rFonts w:hint="default" w:ascii="Wingdings" w:hAnsi="Wingdings"/>
      </w:rPr>
    </w:lvl>
    <w:lvl w:ilvl="6" w:tplc="04090001" w:tentative="1">
      <w:start w:val="1"/>
      <w:numFmt w:val="bullet"/>
      <w:lvlText w:val=""/>
      <w:lvlJc w:val="left"/>
      <w:pPr>
        <w:ind w:left="4040" w:hanging="440"/>
      </w:pPr>
      <w:rPr>
        <w:rFonts w:hint="default" w:ascii="Wingdings" w:hAnsi="Wingdings"/>
      </w:rPr>
    </w:lvl>
    <w:lvl w:ilvl="7" w:tplc="0409000B" w:tentative="1">
      <w:start w:val="1"/>
      <w:numFmt w:val="bullet"/>
      <w:lvlText w:val=""/>
      <w:lvlJc w:val="left"/>
      <w:pPr>
        <w:ind w:left="4480" w:hanging="440"/>
      </w:pPr>
      <w:rPr>
        <w:rFonts w:hint="default" w:ascii="Wingdings" w:hAnsi="Wingdings"/>
      </w:rPr>
    </w:lvl>
    <w:lvl w:ilvl="8" w:tplc="0409000D" w:tentative="1">
      <w:start w:val="1"/>
      <w:numFmt w:val="bullet"/>
      <w:lvlText w:val=""/>
      <w:lvlJc w:val="left"/>
      <w:pPr>
        <w:ind w:left="4920" w:hanging="440"/>
      </w:pPr>
      <w:rPr>
        <w:rFonts w:hint="default" w:ascii="Wingdings" w:hAnsi="Wingdings"/>
      </w:rPr>
    </w:lvl>
  </w:abstractNum>
  <w:abstractNum w:abstractNumId="1" w15:restartNumberingAfterBreak="0">
    <w:nsid w:val="084A3A9B"/>
    <w:multiLevelType w:val="hybridMultilevel"/>
    <w:tmpl w:val="FA4847DC"/>
    <w:lvl w:ilvl="0" w:tplc="04090001">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 w15:restartNumberingAfterBreak="0">
    <w:nsid w:val="20A639F5"/>
    <w:multiLevelType w:val="hybridMultilevel"/>
    <w:tmpl w:val="B9C8D574"/>
    <w:lvl w:ilvl="0" w:tplc="AE22FECA">
      <w:start w:val="1"/>
      <w:numFmt w:val="decimalFullWidth"/>
      <w:lvlText w:val="（%1）"/>
      <w:lvlJc w:val="left"/>
      <w:pPr>
        <w:ind w:left="1200" w:hanging="720"/>
      </w:pPr>
      <w:rPr>
        <w:rFonts w:hint="default"/>
      </w:rPr>
    </w:lvl>
    <w:lvl w:ilvl="1" w:tplc="4C70BDC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F382D6D"/>
    <w:multiLevelType w:val="hybridMultilevel"/>
    <w:tmpl w:val="DB5CD9A2"/>
    <w:lvl w:ilvl="0" w:tplc="B958F814">
      <w:start w:val="1"/>
      <w:numFmt w:val="bullet"/>
      <w:lvlText w:val="・"/>
      <w:lvlJc w:val="left"/>
      <w:pPr>
        <w:ind w:left="1320" w:hanging="360"/>
      </w:pPr>
      <w:rPr>
        <w:rFonts w:hint="eastAsia" w:ascii="ＭＳ 明朝" w:hAnsi="ＭＳ 明朝" w:eastAsia="ＭＳ 明朝" w:cs="Times New Roman"/>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4" w15:restartNumberingAfterBreak="0">
    <w:nsid w:val="5EDE2485"/>
    <w:multiLevelType w:val="hybridMultilevel"/>
    <w:tmpl w:val="F3FA75A8"/>
    <w:lvl w:ilvl="0" w:tplc="74B26584">
      <w:start w:val="1"/>
      <w:numFmt w:val="decimalEnclosedCircle"/>
      <w:lvlText w:val="%1"/>
      <w:lvlJc w:val="left"/>
      <w:pPr>
        <w:ind w:left="2520" w:hanging="360"/>
      </w:pPr>
      <w:rPr>
        <w:rFonts w:hint="default"/>
      </w:rPr>
    </w:lvl>
    <w:lvl w:ilvl="1" w:tplc="04090017" w:tentative="1">
      <w:start w:val="1"/>
      <w:numFmt w:val="aiueoFullWidth"/>
      <w:lvlText w:val="(%2)"/>
      <w:lvlJc w:val="left"/>
      <w:pPr>
        <w:ind w:left="3040" w:hanging="440"/>
      </w:pPr>
    </w:lvl>
    <w:lvl w:ilvl="2" w:tplc="04090011" w:tentative="1">
      <w:start w:val="1"/>
      <w:numFmt w:val="decimalEnclosedCircle"/>
      <w:lvlText w:val="%3"/>
      <w:lvlJc w:val="left"/>
      <w:pPr>
        <w:ind w:left="3480" w:hanging="440"/>
      </w:pPr>
    </w:lvl>
    <w:lvl w:ilvl="3" w:tplc="0409000F" w:tentative="1">
      <w:start w:val="1"/>
      <w:numFmt w:val="decimal"/>
      <w:lvlText w:val="%4."/>
      <w:lvlJc w:val="left"/>
      <w:pPr>
        <w:ind w:left="3920" w:hanging="440"/>
      </w:pPr>
    </w:lvl>
    <w:lvl w:ilvl="4" w:tplc="04090017" w:tentative="1">
      <w:start w:val="1"/>
      <w:numFmt w:val="aiueoFullWidth"/>
      <w:lvlText w:val="(%5)"/>
      <w:lvlJc w:val="left"/>
      <w:pPr>
        <w:ind w:left="4360" w:hanging="440"/>
      </w:pPr>
    </w:lvl>
    <w:lvl w:ilvl="5" w:tplc="04090011" w:tentative="1">
      <w:start w:val="1"/>
      <w:numFmt w:val="decimalEnclosedCircle"/>
      <w:lvlText w:val="%6"/>
      <w:lvlJc w:val="left"/>
      <w:pPr>
        <w:ind w:left="4800" w:hanging="440"/>
      </w:pPr>
    </w:lvl>
    <w:lvl w:ilvl="6" w:tplc="0409000F" w:tentative="1">
      <w:start w:val="1"/>
      <w:numFmt w:val="decimal"/>
      <w:lvlText w:val="%7."/>
      <w:lvlJc w:val="left"/>
      <w:pPr>
        <w:ind w:left="5240" w:hanging="440"/>
      </w:pPr>
    </w:lvl>
    <w:lvl w:ilvl="7" w:tplc="04090017" w:tentative="1">
      <w:start w:val="1"/>
      <w:numFmt w:val="aiueoFullWidth"/>
      <w:lvlText w:val="(%8)"/>
      <w:lvlJc w:val="left"/>
      <w:pPr>
        <w:ind w:left="5680" w:hanging="440"/>
      </w:pPr>
    </w:lvl>
    <w:lvl w:ilvl="8" w:tplc="04090011" w:tentative="1">
      <w:start w:val="1"/>
      <w:numFmt w:val="decimalEnclosedCircle"/>
      <w:lvlText w:val="%9"/>
      <w:lvlJc w:val="left"/>
      <w:pPr>
        <w:ind w:left="6120" w:hanging="440"/>
      </w:pPr>
    </w:lvl>
  </w:abstractNum>
  <w:abstractNum w:abstractNumId="5" w15:restartNumberingAfterBreak="0">
    <w:nsid w:val="638069E2"/>
    <w:multiLevelType w:val="hybridMultilevel"/>
    <w:tmpl w:val="7A882D5A"/>
    <w:lvl w:ilvl="0" w:tplc="C862CBF2">
      <w:start w:val="1"/>
      <w:numFmt w:val="decimalEnclosedCircle"/>
      <w:lvlText w:val="%1"/>
      <w:lvlJc w:val="left"/>
      <w:pPr>
        <w:ind w:left="1880" w:hanging="36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6" w15:restartNumberingAfterBreak="0">
    <w:nsid w:val="63F61E1E"/>
    <w:multiLevelType w:val="multilevel"/>
    <w:tmpl w:val="63F61E1E"/>
    <w:lvl w:ilvl="0">
      <w:start w:val="1"/>
      <w:numFmt w:val="bullet"/>
      <w:lvlText w:val="※"/>
      <w:lvlJc w:val="left"/>
      <w:pPr>
        <w:tabs>
          <w:tab w:val="left" w:pos="360"/>
        </w:tabs>
        <w:ind w:left="360" w:hanging="360"/>
      </w:pPr>
      <w:rPr>
        <w:rFonts w:hint="eastAsia" w:ascii="ＭＳ 明朝" w:hAnsi="ＭＳ 明朝" w:eastAsia="ＭＳ 明朝" w:cs="Times New Roman"/>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7" w15:restartNumberingAfterBreak="0">
    <w:nsid w:val="6E433FAA"/>
    <w:multiLevelType w:val="multilevel"/>
    <w:tmpl w:val="6E433FAA"/>
    <w:lvl w:ilvl="0">
      <w:start w:val="1"/>
      <w:numFmt w:val="decimalFullWidth"/>
      <w:lvlText w:val="%1．"/>
      <w:lvlJc w:val="left"/>
      <w:pPr>
        <w:tabs>
          <w:tab w:val="left" w:pos="720"/>
        </w:tabs>
        <w:ind w:left="720" w:hanging="720"/>
      </w:pPr>
      <w:rPr>
        <w:rFonts w:hint="default"/>
      </w:rPr>
    </w:lvl>
    <w:lvl w:ilvl="1" w:tentative="1">
      <w:start w:val="1"/>
      <w:numFmt w:val="aiueoFullWidth"/>
      <w:lvlText w:val="(%2)"/>
      <w:lvlJc w:val="left"/>
      <w:pPr>
        <w:tabs>
          <w:tab w:val="left" w:pos="840"/>
        </w:tabs>
        <w:ind w:left="840" w:hanging="420"/>
      </w:pPr>
    </w:lvl>
    <w:lvl w:ilvl="2" w:tentative="1">
      <w:start w:val="1"/>
      <w:numFmt w:val="decimalEnclosedCircle"/>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aiueoFullWidth"/>
      <w:lvlText w:val="(%5)"/>
      <w:lvlJc w:val="left"/>
      <w:pPr>
        <w:tabs>
          <w:tab w:val="left" w:pos="2100"/>
        </w:tabs>
        <w:ind w:left="2100" w:hanging="420"/>
      </w:pPr>
    </w:lvl>
    <w:lvl w:ilvl="5" w:tentative="1">
      <w:start w:val="1"/>
      <w:numFmt w:val="decimalEnclosedCircle"/>
      <w:lvlText w:val="%6"/>
      <w:lvlJc w:val="lef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aiueoFullWidth"/>
      <w:lvlText w:val="(%8)"/>
      <w:lvlJc w:val="left"/>
      <w:pPr>
        <w:tabs>
          <w:tab w:val="left" w:pos="3360"/>
        </w:tabs>
        <w:ind w:left="3360" w:hanging="420"/>
      </w:pPr>
    </w:lvl>
    <w:lvl w:ilvl="8" w:tentative="1">
      <w:start w:val="1"/>
      <w:numFmt w:val="decimalEnclosedCircle"/>
      <w:lvlText w:val="%9"/>
      <w:lvlJc w:val="left"/>
      <w:pPr>
        <w:tabs>
          <w:tab w:val="left" w:pos="3780"/>
        </w:tabs>
        <w:ind w:left="3780" w:hanging="420"/>
      </w:pPr>
    </w:lvl>
  </w:abstractNum>
  <w:abstractNum w:abstractNumId="8" w15:restartNumberingAfterBreak="0">
    <w:nsid w:val="79451F92"/>
    <w:multiLevelType w:val="hybridMultilevel"/>
    <w:tmpl w:val="1B3E7F1E"/>
    <w:lvl w:ilvl="0" w:tplc="BFAEED1E">
      <w:start w:val="1"/>
      <w:numFmt w:val="decimalEnclosedCircle"/>
      <w:lvlText w:val="%1"/>
      <w:lvlJc w:val="left"/>
      <w:pPr>
        <w:ind w:left="2480" w:hanging="360"/>
      </w:pPr>
      <w:rPr>
        <w:rFonts w:hint="default"/>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tentative="1">
      <w:start w:val="1"/>
      <w:numFmt w:val="decimal"/>
      <w:lvlText w:val="%4."/>
      <w:lvlJc w:val="left"/>
      <w:pPr>
        <w:ind w:left="3880" w:hanging="440"/>
      </w:pPr>
    </w:lvl>
    <w:lvl w:ilvl="4" w:tplc="04090017" w:tentative="1">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tentative="1">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9" w15:restartNumberingAfterBreak="0">
    <w:nsid w:val="7EFB3CBC"/>
    <w:multiLevelType w:val="hybridMultilevel"/>
    <w:tmpl w:val="65C0F180"/>
    <w:lvl w:ilvl="0" w:tplc="04090001">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464808394">
    <w:abstractNumId w:val="6"/>
  </w:num>
  <w:num w:numId="2" w16cid:durableId="1216509523">
    <w:abstractNumId w:val="7"/>
  </w:num>
  <w:num w:numId="3" w16cid:durableId="826630333">
    <w:abstractNumId w:val="9"/>
  </w:num>
  <w:num w:numId="4" w16cid:durableId="810556193">
    <w:abstractNumId w:val="1"/>
  </w:num>
  <w:num w:numId="5" w16cid:durableId="1768573715">
    <w:abstractNumId w:val="0"/>
  </w:num>
  <w:num w:numId="6" w16cid:durableId="1117069575">
    <w:abstractNumId w:val="3"/>
  </w:num>
  <w:num w:numId="7" w16cid:durableId="1245533194">
    <w:abstractNumId w:val="2"/>
  </w:num>
  <w:num w:numId="8" w16cid:durableId="724184669">
    <w:abstractNumId w:val="5"/>
  </w:num>
  <w:num w:numId="9" w16cid:durableId="688022256">
    <w:abstractNumId w:val="8"/>
  </w:num>
  <w:num w:numId="10" w16cid:durableId="23890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53"/>
    <w:rsid w:val="000001D3"/>
    <w:rsid w:val="00017347"/>
    <w:rsid w:val="00025339"/>
    <w:rsid w:val="00027563"/>
    <w:rsid w:val="00034025"/>
    <w:rsid w:val="00037FE3"/>
    <w:rsid w:val="00037FF8"/>
    <w:rsid w:val="00040BDA"/>
    <w:rsid w:val="00055CE2"/>
    <w:rsid w:val="00057C20"/>
    <w:rsid w:val="0006750D"/>
    <w:rsid w:val="00067773"/>
    <w:rsid w:val="00086661"/>
    <w:rsid w:val="00091568"/>
    <w:rsid w:val="000923DA"/>
    <w:rsid w:val="00097EBF"/>
    <w:rsid w:val="000A20C1"/>
    <w:rsid w:val="000A5F05"/>
    <w:rsid w:val="000D3D0B"/>
    <w:rsid w:val="000D42F5"/>
    <w:rsid w:val="000E051D"/>
    <w:rsid w:val="000E28D2"/>
    <w:rsid w:val="000F05EF"/>
    <w:rsid w:val="00103489"/>
    <w:rsid w:val="00110CC3"/>
    <w:rsid w:val="00126DBD"/>
    <w:rsid w:val="001357E2"/>
    <w:rsid w:val="00143918"/>
    <w:rsid w:val="00162303"/>
    <w:rsid w:val="00165F85"/>
    <w:rsid w:val="0016719E"/>
    <w:rsid w:val="00176672"/>
    <w:rsid w:val="00182E85"/>
    <w:rsid w:val="00183C6B"/>
    <w:rsid w:val="00184B52"/>
    <w:rsid w:val="00185062"/>
    <w:rsid w:val="0018790B"/>
    <w:rsid w:val="00191862"/>
    <w:rsid w:val="00192DE9"/>
    <w:rsid w:val="001950EE"/>
    <w:rsid w:val="001A21C7"/>
    <w:rsid w:val="001A64B5"/>
    <w:rsid w:val="001A695F"/>
    <w:rsid w:val="001B3498"/>
    <w:rsid w:val="001C0B97"/>
    <w:rsid w:val="001E3062"/>
    <w:rsid w:val="001E4237"/>
    <w:rsid w:val="001E484D"/>
    <w:rsid w:val="001F3B94"/>
    <w:rsid w:val="001F674B"/>
    <w:rsid w:val="00215EFB"/>
    <w:rsid w:val="00216340"/>
    <w:rsid w:val="002230E5"/>
    <w:rsid w:val="00223DAA"/>
    <w:rsid w:val="00227380"/>
    <w:rsid w:val="002273F1"/>
    <w:rsid w:val="00227A6D"/>
    <w:rsid w:val="00231184"/>
    <w:rsid w:val="00253278"/>
    <w:rsid w:val="00254B3F"/>
    <w:rsid w:val="002655CB"/>
    <w:rsid w:val="00266EBD"/>
    <w:rsid w:val="002670CD"/>
    <w:rsid w:val="00294F73"/>
    <w:rsid w:val="002A1184"/>
    <w:rsid w:val="002A5305"/>
    <w:rsid w:val="002B0CD8"/>
    <w:rsid w:val="002B1023"/>
    <w:rsid w:val="002C2F59"/>
    <w:rsid w:val="002C7CF3"/>
    <w:rsid w:val="002D3A1B"/>
    <w:rsid w:val="0030448D"/>
    <w:rsid w:val="00317ECE"/>
    <w:rsid w:val="0032256A"/>
    <w:rsid w:val="00325814"/>
    <w:rsid w:val="00327839"/>
    <w:rsid w:val="00330C0D"/>
    <w:rsid w:val="00331DF1"/>
    <w:rsid w:val="00336626"/>
    <w:rsid w:val="00343024"/>
    <w:rsid w:val="00376E77"/>
    <w:rsid w:val="003A31DA"/>
    <w:rsid w:val="003A4B25"/>
    <w:rsid w:val="003C693F"/>
    <w:rsid w:val="003D7353"/>
    <w:rsid w:val="003E134B"/>
    <w:rsid w:val="003F34E4"/>
    <w:rsid w:val="003F49CB"/>
    <w:rsid w:val="003F51E0"/>
    <w:rsid w:val="004033F3"/>
    <w:rsid w:val="00405ED7"/>
    <w:rsid w:val="00420575"/>
    <w:rsid w:val="004210CB"/>
    <w:rsid w:val="00424126"/>
    <w:rsid w:val="004376E7"/>
    <w:rsid w:val="00445ADC"/>
    <w:rsid w:val="00445ED8"/>
    <w:rsid w:val="00457E09"/>
    <w:rsid w:val="00462039"/>
    <w:rsid w:val="004652D8"/>
    <w:rsid w:val="004725E5"/>
    <w:rsid w:val="00474402"/>
    <w:rsid w:val="00484535"/>
    <w:rsid w:val="004A59EE"/>
    <w:rsid w:val="004B5842"/>
    <w:rsid w:val="004C19B0"/>
    <w:rsid w:val="004D7022"/>
    <w:rsid w:val="004E0AF4"/>
    <w:rsid w:val="004E0F7D"/>
    <w:rsid w:val="004E56BD"/>
    <w:rsid w:val="004F1A07"/>
    <w:rsid w:val="004F64E6"/>
    <w:rsid w:val="00507207"/>
    <w:rsid w:val="00512149"/>
    <w:rsid w:val="00515CFD"/>
    <w:rsid w:val="00515E4D"/>
    <w:rsid w:val="0051617F"/>
    <w:rsid w:val="0053745C"/>
    <w:rsid w:val="0054568F"/>
    <w:rsid w:val="005557FF"/>
    <w:rsid w:val="00561A5D"/>
    <w:rsid w:val="005737DD"/>
    <w:rsid w:val="0057456B"/>
    <w:rsid w:val="00584E50"/>
    <w:rsid w:val="00590CB6"/>
    <w:rsid w:val="005954DC"/>
    <w:rsid w:val="005A2F42"/>
    <w:rsid w:val="005A690E"/>
    <w:rsid w:val="005B0CC1"/>
    <w:rsid w:val="005B13F4"/>
    <w:rsid w:val="005B41F2"/>
    <w:rsid w:val="005B77AD"/>
    <w:rsid w:val="005D0F0A"/>
    <w:rsid w:val="005F0F86"/>
    <w:rsid w:val="005F2DEE"/>
    <w:rsid w:val="005F31BF"/>
    <w:rsid w:val="005F7546"/>
    <w:rsid w:val="006024E8"/>
    <w:rsid w:val="00605902"/>
    <w:rsid w:val="0064270B"/>
    <w:rsid w:val="00647040"/>
    <w:rsid w:val="006474A0"/>
    <w:rsid w:val="00650F37"/>
    <w:rsid w:val="006619F4"/>
    <w:rsid w:val="006666D5"/>
    <w:rsid w:val="00680ED6"/>
    <w:rsid w:val="0069208A"/>
    <w:rsid w:val="006C26BF"/>
    <w:rsid w:val="006C5FDD"/>
    <w:rsid w:val="006E3113"/>
    <w:rsid w:val="006E75A1"/>
    <w:rsid w:val="00700EE2"/>
    <w:rsid w:val="007110F2"/>
    <w:rsid w:val="0071261A"/>
    <w:rsid w:val="0071579D"/>
    <w:rsid w:val="0071784A"/>
    <w:rsid w:val="00717D33"/>
    <w:rsid w:val="00721D43"/>
    <w:rsid w:val="00723819"/>
    <w:rsid w:val="00723D6B"/>
    <w:rsid w:val="007311C2"/>
    <w:rsid w:val="00736944"/>
    <w:rsid w:val="00743605"/>
    <w:rsid w:val="00743D83"/>
    <w:rsid w:val="00745AB4"/>
    <w:rsid w:val="00752FF1"/>
    <w:rsid w:val="00770097"/>
    <w:rsid w:val="00776668"/>
    <w:rsid w:val="00781228"/>
    <w:rsid w:val="00793CB4"/>
    <w:rsid w:val="007A0A45"/>
    <w:rsid w:val="007B03D5"/>
    <w:rsid w:val="007B5C06"/>
    <w:rsid w:val="007B60E3"/>
    <w:rsid w:val="007B7490"/>
    <w:rsid w:val="007B7E67"/>
    <w:rsid w:val="007C22D5"/>
    <w:rsid w:val="007C2973"/>
    <w:rsid w:val="007C785C"/>
    <w:rsid w:val="007D36E0"/>
    <w:rsid w:val="007D44A4"/>
    <w:rsid w:val="007E1188"/>
    <w:rsid w:val="007E349B"/>
    <w:rsid w:val="007F3B00"/>
    <w:rsid w:val="007F4279"/>
    <w:rsid w:val="007F67A9"/>
    <w:rsid w:val="008076CC"/>
    <w:rsid w:val="008152A8"/>
    <w:rsid w:val="0081727F"/>
    <w:rsid w:val="00831D94"/>
    <w:rsid w:val="0083441A"/>
    <w:rsid w:val="008429AB"/>
    <w:rsid w:val="00843C47"/>
    <w:rsid w:val="00851959"/>
    <w:rsid w:val="00856D04"/>
    <w:rsid w:val="00862EF0"/>
    <w:rsid w:val="0086555F"/>
    <w:rsid w:val="0087182A"/>
    <w:rsid w:val="0087439E"/>
    <w:rsid w:val="00880147"/>
    <w:rsid w:val="008835B7"/>
    <w:rsid w:val="00886FB5"/>
    <w:rsid w:val="008926EA"/>
    <w:rsid w:val="00892AE5"/>
    <w:rsid w:val="00893959"/>
    <w:rsid w:val="00893DEB"/>
    <w:rsid w:val="008C5186"/>
    <w:rsid w:val="008C551C"/>
    <w:rsid w:val="008D02FC"/>
    <w:rsid w:val="008E020B"/>
    <w:rsid w:val="008F72AA"/>
    <w:rsid w:val="00902E77"/>
    <w:rsid w:val="00903975"/>
    <w:rsid w:val="00921419"/>
    <w:rsid w:val="0092354A"/>
    <w:rsid w:val="009242F6"/>
    <w:rsid w:val="0093065D"/>
    <w:rsid w:val="009366E1"/>
    <w:rsid w:val="009375FD"/>
    <w:rsid w:val="009440C0"/>
    <w:rsid w:val="00944F4C"/>
    <w:rsid w:val="00952DA4"/>
    <w:rsid w:val="00955721"/>
    <w:rsid w:val="009572AB"/>
    <w:rsid w:val="00997B62"/>
    <w:rsid w:val="009C1DE8"/>
    <w:rsid w:val="009C6CF3"/>
    <w:rsid w:val="009D11CA"/>
    <w:rsid w:val="009D6D09"/>
    <w:rsid w:val="009E3534"/>
    <w:rsid w:val="009E3A5C"/>
    <w:rsid w:val="009F622A"/>
    <w:rsid w:val="00A018D4"/>
    <w:rsid w:val="00A1090D"/>
    <w:rsid w:val="00A26BCC"/>
    <w:rsid w:val="00A4064F"/>
    <w:rsid w:val="00A534EB"/>
    <w:rsid w:val="00A5628B"/>
    <w:rsid w:val="00A77CF9"/>
    <w:rsid w:val="00A90AEC"/>
    <w:rsid w:val="00AA2A7D"/>
    <w:rsid w:val="00AC75CA"/>
    <w:rsid w:val="00AD573E"/>
    <w:rsid w:val="00AE34C3"/>
    <w:rsid w:val="00B07DDC"/>
    <w:rsid w:val="00B13588"/>
    <w:rsid w:val="00B30351"/>
    <w:rsid w:val="00B4290E"/>
    <w:rsid w:val="00B606F0"/>
    <w:rsid w:val="00B60934"/>
    <w:rsid w:val="00B63BEF"/>
    <w:rsid w:val="00B72B26"/>
    <w:rsid w:val="00BC0FAB"/>
    <w:rsid w:val="00BC1FF4"/>
    <w:rsid w:val="00BD08B2"/>
    <w:rsid w:val="00BD0F33"/>
    <w:rsid w:val="00BD5843"/>
    <w:rsid w:val="00BE4D97"/>
    <w:rsid w:val="00BF0C62"/>
    <w:rsid w:val="00BF30A1"/>
    <w:rsid w:val="00BF69D4"/>
    <w:rsid w:val="00C16023"/>
    <w:rsid w:val="00C1790C"/>
    <w:rsid w:val="00C261F6"/>
    <w:rsid w:val="00C32854"/>
    <w:rsid w:val="00C343A5"/>
    <w:rsid w:val="00C34D0B"/>
    <w:rsid w:val="00C43EFB"/>
    <w:rsid w:val="00C61E8F"/>
    <w:rsid w:val="00C64318"/>
    <w:rsid w:val="00C7584E"/>
    <w:rsid w:val="00C77EB1"/>
    <w:rsid w:val="00C8559A"/>
    <w:rsid w:val="00C85687"/>
    <w:rsid w:val="00C85C72"/>
    <w:rsid w:val="00C91640"/>
    <w:rsid w:val="00CA482F"/>
    <w:rsid w:val="00CA683A"/>
    <w:rsid w:val="00CA6A4C"/>
    <w:rsid w:val="00CA7E31"/>
    <w:rsid w:val="00CB6ABA"/>
    <w:rsid w:val="00CC2E75"/>
    <w:rsid w:val="00CC4D8C"/>
    <w:rsid w:val="00CC657B"/>
    <w:rsid w:val="00CD0E4C"/>
    <w:rsid w:val="00CD33C9"/>
    <w:rsid w:val="00CE7EB9"/>
    <w:rsid w:val="00CF7A74"/>
    <w:rsid w:val="00D16391"/>
    <w:rsid w:val="00D209A4"/>
    <w:rsid w:val="00D479BE"/>
    <w:rsid w:val="00D5016C"/>
    <w:rsid w:val="00D63635"/>
    <w:rsid w:val="00D8216C"/>
    <w:rsid w:val="00D8752F"/>
    <w:rsid w:val="00D9406B"/>
    <w:rsid w:val="00DA27E9"/>
    <w:rsid w:val="00DC4412"/>
    <w:rsid w:val="00DE02C6"/>
    <w:rsid w:val="00DF091D"/>
    <w:rsid w:val="00DF29AE"/>
    <w:rsid w:val="00DF4736"/>
    <w:rsid w:val="00DF5D0A"/>
    <w:rsid w:val="00E006FE"/>
    <w:rsid w:val="00E11445"/>
    <w:rsid w:val="00E11773"/>
    <w:rsid w:val="00E21806"/>
    <w:rsid w:val="00E258B7"/>
    <w:rsid w:val="00E30633"/>
    <w:rsid w:val="00E443D7"/>
    <w:rsid w:val="00E56922"/>
    <w:rsid w:val="00E573BB"/>
    <w:rsid w:val="00E63E3E"/>
    <w:rsid w:val="00E713CF"/>
    <w:rsid w:val="00E76CE1"/>
    <w:rsid w:val="00E9615A"/>
    <w:rsid w:val="00EA58B3"/>
    <w:rsid w:val="00ED0214"/>
    <w:rsid w:val="00ED3B2A"/>
    <w:rsid w:val="00ED5CF2"/>
    <w:rsid w:val="00EE49C4"/>
    <w:rsid w:val="00F02C3A"/>
    <w:rsid w:val="00F0533B"/>
    <w:rsid w:val="00F0554B"/>
    <w:rsid w:val="00F07C03"/>
    <w:rsid w:val="00F13556"/>
    <w:rsid w:val="00F21948"/>
    <w:rsid w:val="00F408A8"/>
    <w:rsid w:val="00F44030"/>
    <w:rsid w:val="00F530F7"/>
    <w:rsid w:val="00F70EC0"/>
    <w:rsid w:val="00F76641"/>
    <w:rsid w:val="00F94E3B"/>
    <w:rsid w:val="00FA3359"/>
    <w:rsid w:val="00FA7905"/>
    <w:rsid w:val="00FB237F"/>
    <w:rsid w:val="00FC4DE1"/>
    <w:rsid w:val="00FC5EB0"/>
    <w:rsid w:val="00FD0F94"/>
    <w:rsid w:val="00FD1333"/>
    <w:rsid w:val="00FD26AC"/>
    <w:rsid w:val="00FD327E"/>
    <w:rsid w:val="087770CD"/>
    <w:rsid w:val="0E6F2269"/>
    <w:rsid w:val="12D5679F"/>
    <w:rsid w:val="15363C91"/>
    <w:rsid w:val="16065585"/>
    <w:rsid w:val="1649D381"/>
    <w:rsid w:val="17FD3A48"/>
    <w:rsid w:val="3C5F69EB"/>
    <w:rsid w:val="3CCDD0AF"/>
    <w:rsid w:val="41546304"/>
    <w:rsid w:val="47F371C6"/>
    <w:rsid w:val="481B37A4"/>
    <w:rsid w:val="4B7A8FF7"/>
    <w:rsid w:val="4C267E39"/>
    <w:rsid w:val="5185454F"/>
    <w:rsid w:val="525A318C"/>
    <w:rsid w:val="585AE15E"/>
    <w:rsid w:val="5E566926"/>
    <w:rsid w:val="5F3CA179"/>
    <w:rsid w:val="63B9D13F"/>
    <w:rsid w:val="686DE0B4"/>
    <w:rsid w:val="6D63C50E"/>
    <w:rsid w:val="6D7F3586"/>
    <w:rsid w:val="6E60DE30"/>
    <w:rsid w:val="759048B6"/>
    <w:rsid w:val="7C86F464"/>
    <w:rsid w:val="7EED1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1BEE92"/>
  <w15:docId w15:val="{FCC195E0-00BA-471E-BFDD-2CB2F806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line number" w:qFormat="1"/>
    <w:lsdException w:name="Title" w:qFormat="1"/>
    <w:lsdException w:name="Default Paragraph Font" w:uiPriority="1" w:semiHidden="1" w:unhideWhenUsed="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HTML Variable" w:semiHidden="1" w:unhideWhenUsed="1"/>
    <w:lsdException w:name="Normal Table" w:uiPriority="99"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footer"/>
    <w:basedOn w:val="a"/>
    <w:qFormat/>
    <w:pPr>
      <w:tabs>
        <w:tab w:val="center" w:pos="4252"/>
        <w:tab w:val="right" w:pos="8504"/>
      </w:tabs>
      <w:snapToGrid w:val="0"/>
    </w:pPr>
  </w:style>
  <w:style w:type="paragraph" w:styleId="a7">
    <w:name w:val="Balloon Text"/>
    <w:basedOn w:val="a"/>
    <w:link w:val="a8"/>
    <w:rPr>
      <w:rFonts w:ascii="Arial" w:hAnsi="Arial" w:eastAsia="ＭＳ ゴシック"/>
      <w:sz w:val="18"/>
      <w:szCs w:val="18"/>
    </w:rPr>
  </w:style>
  <w:style w:type="paragraph" w:styleId="a9">
    <w:name w:val="header"/>
    <w:basedOn w:val="a"/>
    <w:link w:val="aa"/>
    <w:uiPriority w:val="99"/>
    <w:pPr>
      <w:tabs>
        <w:tab w:val="center" w:pos="4252"/>
        <w:tab w:val="right" w:pos="8504"/>
      </w:tabs>
      <w:snapToGrid w:val="0"/>
    </w:pPr>
  </w:style>
  <w:style w:type="character" w:styleId="ab">
    <w:name w:val="page number"/>
    <w:basedOn w:val="a0"/>
  </w:style>
  <w:style w:type="character" w:styleId="ac">
    <w:name w:val="line number"/>
    <w:basedOn w:val="a0"/>
    <w:qFormat/>
  </w:style>
  <w:style w:type="character" w:styleId="aa" w:customStyle="1">
    <w:name w:val="ヘッダー (文字)"/>
    <w:link w:val="a9"/>
    <w:uiPriority w:val="99"/>
    <w:rPr>
      <w:kern w:val="2"/>
      <w:sz w:val="21"/>
      <w:szCs w:val="24"/>
    </w:rPr>
  </w:style>
  <w:style w:type="character" w:styleId="zip-code" w:customStyle="1">
    <w:name w:val="zip-code"/>
    <w:basedOn w:val="a0"/>
    <w:qFormat/>
  </w:style>
  <w:style w:type="character" w:styleId="a8" w:customStyle="1">
    <w:name w:val="吹き出し (文字)"/>
    <w:link w:val="a7"/>
    <w:qFormat/>
    <w:rPr>
      <w:rFonts w:ascii="Arial" w:hAnsi="Arial" w:eastAsia="ＭＳ ゴシック" w:cs="Times New Roman"/>
      <w:kern w:val="2"/>
      <w:sz w:val="18"/>
      <w:szCs w:val="18"/>
    </w:rPr>
  </w:style>
  <w:style w:type="table" w:styleId="ad">
    <w:name w:val="Table Grid"/>
    <w:basedOn w:val="a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e">
    <w:name w:val="List Paragraph"/>
    <w:basedOn w:val="a"/>
    <w:uiPriority w:val="99"/>
    <w:rsid w:val="001F3B94"/>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居宅介護支援事業所重要事項説明書</dc:title>
  <dc:creator>株式会社 えいちあんどえいち</dc:creator>
  <lastModifiedBy>横地 修</lastModifiedBy>
  <revision>79</revision>
  <lastPrinted>2023-07-14T06:37:00.0000000Z</lastPrinted>
  <dcterms:created xsi:type="dcterms:W3CDTF">2020-06-04T13:02:00.0000000Z</dcterms:created>
  <dcterms:modified xsi:type="dcterms:W3CDTF">2024-03-26T02:21:36.5303080Z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